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7B127" w14:textId="77777777" w:rsidR="006303CD" w:rsidRPr="00BF0BFA" w:rsidRDefault="006303CD" w:rsidP="00B657C4">
      <w:pPr>
        <w:spacing w:after="158"/>
        <w:rPr>
          <w:rFonts w:ascii="Arial" w:eastAsia="Times New Roman" w:hAnsi="Arial" w:cs="Arial"/>
          <w:color w:val="2B3D4F"/>
          <w:sz w:val="28"/>
          <w:szCs w:val="28"/>
        </w:rPr>
      </w:pPr>
      <w:r w:rsidRPr="006303CD">
        <w:rPr>
          <w:rFonts w:ascii="Lato" w:eastAsia="Times New Roman" w:hAnsi="Lato" w:cs="Times New Roman"/>
          <w:color w:val="2B3D4F"/>
          <w:sz w:val="40"/>
          <w:szCs w:val="29"/>
        </w:rPr>
        <w:t>Ida Like Camille in 1969, a one-two punch</w:t>
      </w:r>
    </w:p>
    <w:p w14:paraId="7454B3C4" w14:textId="2D8AF681" w:rsidR="006303CD" w:rsidRPr="00BF0BFA" w:rsidRDefault="006303CD" w:rsidP="00B657C4">
      <w:pPr>
        <w:spacing w:after="158"/>
        <w:rPr>
          <w:rFonts w:ascii="Arial" w:eastAsia="Times New Roman" w:hAnsi="Arial" w:cs="Arial"/>
          <w:color w:val="2B3D4F"/>
          <w:sz w:val="28"/>
          <w:szCs w:val="28"/>
        </w:rPr>
      </w:pPr>
      <w:r w:rsidRPr="00BF0BFA">
        <w:rPr>
          <w:rFonts w:ascii="Arial" w:eastAsia="Times New Roman" w:hAnsi="Arial" w:cs="Arial"/>
          <w:color w:val="2B3D4F"/>
          <w:sz w:val="28"/>
          <w:szCs w:val="28"/>
        </w:rPr>
        <w:t xml:space="preserve">Joseph </w:t>
      </w:r>
      <w:proofErr w:type="spellStart"/>
      <w:r w:rsidRPr="00BF0BFA">
        <w:rPr>
          <w:rFonts w:ascii="Arial" w:eastAsia="Times New Roman" w:hAnsi="Arial" w:cs="Arial"/>
          <w:color w:val="2B3D4F"/>
          <w:sz w:val="28"/>
          <w:szCs w:val="28"/>
        </w:rPr>
        <w:t>DAleo</w:t>
      </w:r>
      <w:proofErr w:type="spellEnd"/>
      <w:r w:rsidRPr="00BF0BFA">
        <w:rPr>
          <w:rFonts w:ascii="Arial" w:eastAsia="Times New Roman" w:hAnsi="Arial" w:cs="Arial"/>
          <w:color w:val="2B3D4F"/>
          <w:sz w:val="28"/>
          <w:szCs w:val="28"/>
        </w:rPr>
        <w:t xml:space="preserve">, CCM, </w:t>
      </w:r>
      <w:proofErr w:type="spellStart"/>
      <w:r w:rsidRPr="00BF0BFA">
        <w:rPr>
          <w:rFonts w:ascii="Arial" w:eastAsia="Times New Roman" w:hAnsi="Arial" w:cs="Arial"/>
          <w:color w:val="2B3D4F"/>
          <w:sz w:val="28"/>
          <w:szCs w:val="28"/>
        </w:rPr>
        <w:t>Weatherbell</w:t>
      </w:r>
      <w:proofErr w:type="spellEnd"/>
      <w:r w:rsidRPr="00BF0BFA">
        <w:rPr>
          <w:rFonts w:ascii="Arial" w:eastAsia="Times New Roman" w:hAnsi="Arial" w:cs="Arial"/>
          <w:color w:val="2B3D4F"/>
          <w:sz w:val="28"/>
          <w:szCs w:val="28"/>
        </w:rPr>
        <w:t xml:space="preserve"> Co-Chief Meteorologist</w:t>
      </w:r>
    </w:p>
    <w:p w14:paraId="28935F7A" w14:textId="708150F9" w:rsidR="00B657C4" w:rsidRPr="00BF0BFA" w:rsidRDefault="00B657C4" w:rsidP="00B657C4">
      <w:pPr>
        <w:spacing w:after="158"/>
        <w:rPr>
          <w:rFonts w:ascii="Arial" w:eastAsia="Times New Roman" w:hAnsi="Arial" w:cs="Arial"/>
          <w:color w:val="2B3D4F"/>
          <w:sz w:val="28"/>
          <w:szCs w:val="28"/>
        </w:rPr>
      </w:pPr>
      <w:r w:rsidRPr="00BF0BFA">
        <w:rPr>
          <w:rFonts w:ascii="Arial" w:eastAsia="Times New Roman" w:hAnsi="Arial" w:cs="Arial"/>
          <w:color w:val="2B3D4F"/>
          <w:sz w:val="28"/>
          <w:szCs w:val="28"/>
        </w:rPr>
        <w:t>Ida came ashore in Louisiana as a strong CAT4 hurricane.</w:t>
      </w:r>
    </w:p>
    <w:p w14:paraId="38C2A5AF" w14:textId="2D6D99FA" w:rsidR="00B657C4" w:rsidRPr="00BF0BFA" w:rsidRDefault="00B657C4" w:rsidP="00B657C4">
      <w:pPr>
        <w:spacing w:after="158"/>
        <w:jc w:val="center"/>
        <w:rPr>
          <w:rFonts w:ascii="Arial" w:eastAsia="Times New Roman" w:hAnsi="Arial" w:cs="Arial"/>
          <w:color w:val="2B3D4F"/>
          <w:sz w:val="28"/>
          <w:szCs w:val="28"/>
        </w:rPr>
      </w:pPr>
      <w:r w:rsidRPr="00BF0BFA">
        <w:rPr>
          <w:rFonts w:ascii="Arial" w:eastAsia="Times New Roman" w:hAnsi="Arial" w:cs="Arial"/>
          <w:color w:val="2B3D4F"/>
          <w:sz w:val="28"/>
          <w:szCs w:val="28"/>
        </w:rPr>
        <w:fldChar w:fldCharType="begin"/>
      </w:r>
      <w:r w:rsidRPr="00BF0BFA">
        <w:rPr>
          <w:rFonts w:ascii="Arial" w:eastAsia="Times New Roman" w:hAnsi="Arial" w:cs="Arial"/>
          <w:color w:val="2B3D4F"/>
          <w:sz w:val="28"/>
          <w:szCs w:val="28"/>
        </w:rPr>
        <w:instrText xml:space="preserve"> INCLUDEPICTURE "https://www.weatherbell.com/images/imguploader/images/1630605386099.jpeg" \* MERGEFORMATINET </w:instrText>
      </w:r>
      <w:r w:rsidRPr="00BF0BFA">
        <w:rPr>
          <w:rFonts w:ascii="Arial" w:eastAsia="Times New Roman" w:hAnsi="Arial" w:cs="Arial"/>
          <w:color w:val="2B3D4F"/>
          <w:sz w:val="28"/>
          <w:szCs w:val="28"/>
        </w:rPr>
        <w:fldChar w:fldCharType="separate"/>
      </w:r>
      <w:r w:rsidRPr="00BF0BFA">
        <w:rPr>
          <w:rFonts w:ascii="Arial" w:eastAsia="Times New Roman" w:hAnsi="Arial" w:cs="Arial"/>
          <w:noProof/>
          <w:color w:val="2B3D4F"/>
          <w:sz w:val="28"/>
          <w:szCs w:val="28"/>
        </w:rPr>
        <w:drawing>
          <wp:inline distT="0" distB="0" distL="0" distR="0" wp14:anchorId="62176B89" wp14:editId="4A4753FB">
            <wp:extent cx="5943600" cy="3343275"/>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BF0BFA">
        <w:rPr>
          <w:rFonts w:ascii="Arial" w:eastAsia="Times New Roman" w:hAnsi="Arial" w:cs="Arial"/>
          <w:color w:val="2B3D4F"/>
          <w:sz w:val="28"/>
          <w:szCs w:val="28"/>
        </w:rPr>
        <w:fldChar w:fldCharType="end"/>
      </w:r>
    </w:p>
    <w:p w14:paraId="6357A2E8" w14:textId="5C001B28" w:rsidR="006303CD" w:rsidRPr="00BF0BFA" w:rsidRDefault="00B657C4" w:rsidP="006303CD">
      <w:pPr>
        <w:rPr>
          <w:rFonts w:ascii="Arial" w:eastAsia="Times New Roman" w:hAnsi="Arial" w:cs="Arial"/>
          <w:sz w:val="28"/>
          <w:szCs w:val="28"/>
        </w:rPr>
      </w:pPr>
      <w:r w:rsidRPr="00BF0BFA">
        <w:rPr>
          <w:rFonts w:ascii="Arial" w:eastAsia="Times New Roman" w:hAnsi="Arial" w:cs="Arial"/>
          <w:color w:val="2B3D4F"/>
          <w:sz w:val="28"/>
          <w:szCs w:val="28"/>
        </w:rPr>
        <w:t xml:space="preserve">It produced major flooding and wind damage </w:t>
      </w:r>
      <w:r w:rsidR="006303CD" w:rsidRPr="00BF0BFA">
        <w:rPr>
          <w:rFonts w:ascii="Arial" w:eastAsia="Times New Roman" w:hAnsi="Arial" w:cs="Arial"/>
          <w:color w:val="2B3D4F"/>
          <w:sz w:val="28"/>
          <w:szCs w:val="28"/>
        </w:rPr>
        <w:t xml:space="preserve">and widespread lengthy power outages </w:t>
      </w:r>
      <w:r w:rsidRPr="00BF0BFA">
        <w:rPr>
          <w:rFonts w:ascii="Arial" w:eastAsia="Times New Roman" w:hAnsi="Arial" w:cs="Arial"/>
          <w:color w:val="2B3D4F"/>
          <w:sz w:val="28"/>
          <w:szCs w:val="28"/>
        </w:rPr>
        <w:t xml:space="preserve">in Louisiana where at least </w:t>
      </w:r>
      <w:r w:rsidR="008F7CE7">
        <w:rPr>
          <w:rFonts w:ascii="Arial" w:eastAsia="Times New Roman" w:hAnsi="Arial" w:cs="Arial"/>
          <w:color w:val="2B3D4F"/>
          <w:sz w:val="28"/>
          <w:szCs w:val="28"/>
        </w:rPr>
        <w:t>6</w:t>
      </w:r>
      <w:r w:rsidRPr="00BF0BFA">
        <w:rPr>
          <w:rFonts w:ascii="Arial" w:eastAsia="Times New Roman" w:hAnsi="Arial" w:cs="Arial"/>
          <w:color w:val="2B3D4F"/>
          <w:sz w:val="28"/>
          <w:szCs w:val="28"/>
        </w:rPr>
        <w:t xml:space="preserve"> people have died. Ida then turned northeast and then east. On the way out to sea, the storm spun up 5 tornadoes in PA and NJ </w:t>
      </w:r>
      <w:r w:rsidR="006303CD" w:rsidRPr="00BF0BFA">
        <w:rPr>
          <w:rFonts w:ascii="Arial" w:eastAsia="Times New Roman" w:hAnsi="Arial" w:cs="Arial"/>
          <w:color w:val="2B3D4F"/>
          <w:sz w:val="28"/>
          <w:szCs w:val="28"/>
        </w:rPr>
        <w:t xml:space="preserve">to MD </w:t>
      </w:r>
      <w:r w:rsidRPr="00BF0BFA">
        <w:rPr>
          <w:rFonts w:ascii="Arial" w:eastAsia="Times New Roman" w:hAnsi="Arial" w:cs="Arial"/>
          <w:color w:val="2B3D4F"/>
          <w:sz w:val="28"/>
          <w:szCs w:val="28"/>
        </w:rPr>
        <w:t>late</w:t>
      </w:r>
      <w:r w:rsidR="006303CD" w:rsidRPr="00BF0BFA">
        <w:rPr>
          <w:rFonts w:ascii="Arial" w:eastAsia="Times New Roman" w:hAnsi="Arial" w:cs="Arial"/>
          <w:color w:val="2B3D4F"/>
          <w:sz w:val="28"/>
          <w:szCs w:val="28"/>
        </w:rPr>
        <w:t xml:space="preserve"> </w:t>
      </w:r>
      <w:r w:rsidRPr="00BF0BFA">
        <w:rPr>
          <w:rFonts w:ascii="Arial" w:eastAsia="Times New Roman" w:hAnsi="Arial" w:cs="Arial"/>
          <w:color w:val="2B3D4F"/>
          <w:sz w:val="28"/>
          <w:szCs w:val="28"/>
        </w:rPr>
        <w:t>Wednesday</w:t>
      </w:r>
      <w:r w:rsidR="006303CD" w:rsidRPr="00BF0BFA">
        <w:rPr>
          <w:rFonts w:ascii="Arial" w:eastAsia="Times New Roman" w:hAnsi="Arial" w:cs="Arial"/>
          <w:color w:val="2B3D4F"/>
          <w:sz w:val="28"/>
          <w:szCs w:val="28"/>
        </w:rPr>
        <w:t xml:space="preserve"> as many hurricane landfalls often do. Beulah in 1967 produced </w:t>
      </w:r>
      <w:r w:rsidR="006303CD" w:rsidRPr="00BF0BFA">
        <w:rPr>
          <w:rFonts w:ascii="Arial" w:eastAsia="Times New Roman" w:hAnsi="Arial" w:cs="Arial"/>
          <w:bCs/>
          <w:color w:val="202124"/>
          <w:sz w:val="28"/>
          <w:szCs w:val="28"/>
          <w:shd w:val="clear" w:color="auto" w:fill="FFFFFF"/>
        </w:rPr>
        <w:t>115 tornadoes</w:t>
      </w:r>
      <w:r w:rsidR="006303CD" w:rsidRPr="00BF0BFA">
        <w:rPr>
          <w:rFonts w:ascii="Arial" w:eastAsia="Times New Roman" w:hAnsi="Arial" w:cs="Arial"/>
          <w:b/>
          <w:bCs/>
          <w:color w:val="202124"/>
          <w:sz w:val="28"/>
          <w:szCs w:val="28"/>
          <w:shd w:val="clear" w:color="auto" w:fill="FFFFFF"/>
        </w:rPr>
        <w:t xml:space="preserve"> </w:t>
      </w:r>
      <w:r w:rsidR="006303CD" w:rsidRPr="00BF0BFA">
        <w:rPr>
          <w:rFonts w:ascii="Arial" w:eastAsia="Times New Roman" w:hAnsi="Arial" w:cs="Arial"/>
          <w:color w:val="202124"/>
          <w:sz w:val="28"/>
          <w:szCs w:val="28"/>
          <w:shd w:val="clear" w:color="auto" w:fill="FFFFFF"/>
        </w:rPr>
        <w:t>over a large area, ranging from the Texas coastal communities to South Central and Southeast Texas.</w:t>
      </w:r>
    </w:p>
    <w:p w14:paraId="630C2746" w14:textId="3411817D" w:rsidR="006303CD" w:rsidRPr="00BF0BFA" w:rsidRDefault="006303CD" w:rsidP="006303CD">
      <w:pPr>
        <w:spacing w:after="158"/>
        <w:rPr>
          <w:rFonts w:ascii="Arial" w:eastAsia="Times New Roman" w:hAnsi="Arial" w:cs="Arial"/>
          <w:color w:val="2B3D4F"/>
          <w:sz w:val="28"/>
          <w:szCs w:val="28"/>
        </w:rPr>
      </w:pPr>
    </w:p>
    <w:p w14:paraId="251B644D" w14:textId="104A7B06" w:rsidR="00B657C4" w:rsidRPr="00BF0BFA" w:rsidRDefault="00F92B96" w:rsidP="00F92B96">
      <w:pPr>
        <w:spacing w:after="158"/>
        <w:ind w:left="720"/>
        <w:rPr>
          <w:rFonts w:ascii="Arial" w:eastAsia="Times New Roman" w:hAnsi="Arial" w:cs="Arial"/>
          <w:color w:val="2B3D4F"/>
          <w:sz w:val="28"/>
          <w:szCs w:val="28"/>
        </w:rPr>
      </w:pPr>
      <w:r w:rsidRPr="00F92B96">
        <w:rPr>
          <w:rFonts w:ascii="Arial" w:eastAsia="Times New Roman" w:hAnsi="Arial" w:cs="Arial"/>
          <w:noProof/>
          <w:color w:val="2B3D4F"/>
          <w:sz w:val="28"/>
          <w:szCs w:val="28"/>
        </w:rPr>
        <w:lastRenderedPageBreak/>
        <w:drawing>
          <wp:inline distT="0" distB="0" distL="0" distR="0" wp14:anchorId="145E61D6" wp14:editId="03DBFB41">
            <wp:extent cx="4792110" cy="3360109"/>
            <wp:effectExtent l="0" t="0" r="889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2110" cy="3360109"/>
                    </a:xfrm>
                    <a:prstGeom prst="rect">
                      <a:avLst/>
                    </a:prstGeom>
                    <a:noFill/>
                    <a:ln>
                      <a:noFill/>
                    </a:ln>
                  </pic:spPr>
                </pic:pic>
              </a:graphicData>
            </a:graphic>
          </wp:inline>
        </w:drawing>
      </w:r>
      <w:r w:rsidR="00B657C4" w:rsidRPr="00BF0BFA">
        <w:rPr>
          <w:rFonts w:ascii="Arial" w:eastAsia="Times New Roman" w:hAnsi="Arial" w:cs="Arial"/>
          <w:color w:val="2B3D4F"/>
          <w:sz w:val="28"/>
          <w:szCs w:val="28"/>
        </w:rPr>
        <w:fldChar w:fldCharType="begin"/>
      </w:r>
      <w:r w:rsidR="00B657C4" w:rsidRPr="00BF0BFA">
        <w:rPr>
          <w:rFonts w:ascii="Arial" w:eastAsia="Times New Roman" w:hAnsi="Arial" w:cs="Arial"/>
          <w:color w:val="2B3D4F"/>
          <w:sz w:val="28"/>
          <w:szCs w:val="28"/>
        </w:rPr>
        <w:instrText xml:space="preserve"> INCLUDEPICTURE "https://www.weatherbell.com/images/imguploader/images/yesterday__1_(9).gif" \* MERGEFORMATINET </w:instrText>
      </w:r>
      <w:r w:rsidR="00B657C4" w:rsidRPr="00BF0BFA">
        <w:rPr>
          <w:rFonts w:ascii="Arial" w:eastAsia="Times New Roman" w:hAnsi="Arial" w:cs="Arial"/>
          <w:color w:val="2B3D4F"/>
          <w:sz w:val="28"/>
          <w:szCs w:val="28"/>
        </w:rPr>
        <w:fldChar w:fldCharType="end"/>
      </w:r>
    </w:p>
    <w:p w14:paraId="4D1579CF" w14:textId="77777777" w:rsidR="00A84720" w:rsidRDefault="00B657C4" w:rsidP="000D2026">
      <w:pPr>
        <w:spacing w:after="158"/>
        <w:rPr>
          <w:rFonts w:ascii="Arial" w:eastAsia="Times New Roman" w:hAnsi="Arial" w:cs="Arial"/>
          <w:color w:val="2B3D4F"/>
          <w:sz w:val="28"/>
          <w:szCs w:val="28"/>
        </w:rPr>
      </w:pPr>
      <w:r w:rsidRPr="00BF0BFA">
        <w:rPr>
          <w:rFonts w:ascii="Arial" w:eastAsia="Times New Roman" w:hAnsi="Arial" w:cs="Arial"/>
          <w:color w:val="2B3D4F"/>
          <w:sz w:val="28"/>
          <w:szCs w:val="28"/>
        </w:rPr>
        <w:t xml:space="preserve">The storm brought torrential rains </w:t>
      </w:r>
      <w:r w:rsidR="006303CD" w:rsidRPr="00BF0BFA">
        <w:rPr>
          <w:rFonts w:ascii="Arial" w:eastAsia="Times New Roman" w:hAnsi="Arial" w:cs="Arial"/>
          <w:color w:val="2B3D4F"/>
          <w:sz w:val="28"/>
          <w:szCs w:val="28"/>
        </w:rPr>
        <w:t xml:space="preserve">to the </w:t>
      </w:r>
      <w:r w:rsidR="00243C9A" w:rsidRPr="00BF0BFA">
        <w:rPr>
          <w:rFonts w:ascii="Arial" w:eastAsia="Times New Roman" w:hAnsi="Arial" w:cs="Arial"/>
          <w:color w:val="2B3D4F"/>
          <w:sz w:val="28"/>
          <w:szCs w:val="28"/>
        </w:rPr>
        <w:t xml:space="preserve">northeast centered on areas from southeastern Pennsylvania across northern New Jersey, the New York City Metro areas into southern Connecticut. Coming just days after record rains from Henri, </w:t>
      </w:r>
      <w:r w:rsidRPr="00BF0BFA">
        <w:rPr>
          <w:rFonts w:ascii="Arial" w:eastAsia="Times New Roman" w:hAnsi="Arial" w:cs="Arial"/>
          <w:color w:val="2B3D4F"/>
          <w:sz w:val="28"/>
          <w:szCs w:val="28"/>
        </w:rPr>
        <w:t xml:space="preserve">7 to 10 inches </w:t>
      </w:r>
      <w:r w:rsidR="00243C9A" w:rsidRPr="00BF0BFA">
        <w:rPr>
          <w:rFonts w:ascii="Arial" w:eastAsia="Times New Roman" w:hAnsi="Arial" w:cs="Arial"/>
          <w:color w:val="2B3D4F"/>
          <w:sz w:val="28"/>
          <w:szCs w:val="28"/>
        </w:rPr>
        <w:t xml:space="preserve">fell </w:t>
      </w:r>
      <w:r w:rsidRPr="00BF0BFA">
        <w:rPr>
          <w:rFonts w:ascii="Arial" w:eastAsia="Times New Roman" w:hAnsi="Arial" w:cs="Arial"/>
          <w:color w:val="2B3D4F"/>
          <w:sz w:val="28"/>
          <w:szCs w:val="28"/>
        </w:rPr>
        <w:t xml:space="preserve">in a short period, producing catastrophic urban flooding. </w:t>
      </w:r>
    </w:p>
    <w:p w14:paraId="775BD672" w14:textId="5AF1378F" w:rsidR="00A84720" w:rsidRPr="00A84720" w:rsidRDefault="00A84720" w:rsidP="00A84720">
      <w:pPr>
        <w:shd w:val="clear" w:color="auto" w:fill="FFFFFF"/>
        <w:spacing w:after="158"/>
        <w:rPr>
          <w:rFonts w:ascii="Lato" w:hAnsi="Lato" w:cs="Times New Roman"/>
          <w:color w:val="2B3D4F"/>
          <w:sz w:val="29"/>
          <w:szCs w:val="29"/>
        </w:rPr>
      </w:pPr>
      <w:r w:rsidRPr="00A84720">
        <w:rPr>
          <w:rFonts w:ascii="Arial" w:hAnsi="Arial" w:cs="Arial"/>
          <w:color w:val="2B3D4F"/>
          <w:sz w:val="28"/>
          <w:szCs w:val="28"/>
          <w:shd w:val="clear" w:color="auto" w:fill="FFFFFF"/>
        </w:rPr>
        <w:t xml:space="preserve">7.13 inches fell in Central Park (including 3.1 inches within one hour which shattered the record set only last week, when 1.94 inches of rain fell in one hour during Tropical Storm Henri). The National Weather Service issued a flash flood emergency in New York City for the first time ever and at least </w:t>
      </w:r>
      <w:r w:rsidR="0052132B">
        <w:rPr>
          <w:rFonts w:ascii="Arial" w:hAnsi="Arial" w:cs="Arial"/>
          <w:color w:val="2B3D4F"/>
          <w:sz w:val="28"/>
          <w:szCs w:val="28"/>
          <w:shd w:val="clear" w:color="auto" w:fill="FFFFFF"/>
        </w:rPr>
        <w:t>45</w:t>
      </w:r>
      <w:r w:rsidRPr="00A84720">
        <w:rPr>
          <w:rFonts w:ascii="Arial" w:hAnsi="Arial" w:cs="Arial"/>
          <w:color w:val="2B3D4F"/>
          <w:sz w:val="28"/>
          <w:szCs w:val="28"/>
          <w:shd w:val="clear" w:color="auto" w:fill="FFFFFF"/>
        </w:rPr>
        <w:t xml:space="preserve"> died in the region. This moved 2021 into second place behind only 2011 (Irene) for July to September rainfall with a total of 28.54 inches... with 4 weeks to go.</w:t>
      </w:r>
    </w:p>
    <w:p w14:paraId="193EC336" w14:textId="097414CB" w:rsidR="00A84720" w:rsidRPr="00A84720" w:rsidRDefault="00A84720" w:rsidP="00A84720">
      <w:pPr>
        <w:shd w:val="clear" w:color="auto" w:fill="FFFFFF"/>
        <w:spacing w:after="158"/>
        <w:jc w:val="center"/>
        <w:rPr>
          <w:rFonts w:ascii="Lato" w:hAnsi="Lato" w:cs="Times New Roman"/>
          <w:color w:val="2B3D4F"/>
          <w:sz w:val="29"/>
          <w:szCs w:val="29"/>
        </w:rPr>
      </w:pPr>
      <w:r>
        <w:rPr>
          <w:rFonts w:ascii="Lato" w:hAnsi="Lato" w:cs="Times New Roman"/>
          <w:color w:val="2B3D4F"/>
          <w:sz w:val="29"/>
          <w:szCs w:val="29"/>
        </w:rPr>
        <w:lastRenderedPageBreak/>
        <w:t xml:space="preserve">    </w:t>
      </w:r>
      <w:r>
        <w:rPr>
          <w:rFonts w:ascii="Lato" w:hAnsi="Lato" w:cs="Times New Roman"/>
          <w:noProof/>
          <w:color w:val="2B3D4F"/>
          <w:sz w:val="29"/>
          <w:szCs w:val="29"/>
        </w:rPr>
        <w:drawing>
          <wp:inline distT="0" distB="0" distL="0" distR="0" wp14:anchorId="04C0E69D" wp14:editId="1C180E9B">
            <wp:extent cx="2992930" cy="2840477"/>
            <wp:effectExtent l="0" t="0" r="4445" b="4445"/>
            <wp:docPr id="9" name="Picture 1" descr="https://www.weatherbell.com/images/imguploader/images/I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eatherbell.com/images/imguploader/images/ID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5384" cy="2842806"/>
                    </a:xfrm>
                    <a:prstGeom prst="rect">
                      <a:avLst/>
                    </a:prstGeom>
                    <a:noFill/>
                    <a:ln>
                      <a:noFill/>
                    </a:ln>
                  </pic:spPr>
                </pic:pic>
              </a:graphicData>
            </a:graphic>
          </wp:inline>
        </w:drawing>
      </w:r>
    </w:p>
    <w:p w14:paraId="04034FAA" w14:textId="45D7599F" w:rsidR="00F92B96" w:rsidRDefault="0052132B" w:rsidP="00F92B96">
      <w:pPr>
        <w:spacing w:after="158"/>
        <w:rPr>
          <w:rFonts w:ascii="Arial" w:eastAsia="Times New Roman" w:hAnsi="Arial" w:cs="Arial"/>
          <w:color w:val="2B3D4F"/>
          <w:sz w:val="28"/>
          <w:szCs w:val="28"/>
        </w:rPr>
      </w:pPr>
      <w:r>
        <w:rPr>
          <w:rFonts w:ascii="Arial" w:eastAsia="Times New Roman" w:hAnsi="Arial" w:cs="Arial"/>
          <w:color w:val="2B3D4F"/>
          <w:sz w:val="28"/>
          <w:szCs w:val="28"/>
        </w:rPr>
        <w:t>The death toll</w:t>
      </w:r>
      <w:r w:rsidR="00B657C4" w:rsidRPr="00BF0BFA">
        <w:rPr>
          <w:rFonts w:ascii="Arial" w:eastAsia="Times New Roman" w:hAnsi="Arial" w:cs="Arial"/>
          <w:color w:val="2B3D4F"/>
          <w:sz w:val="28"/>
          <w:szCs w:val="28"/>
        </w:rPr>
        <w:t xml:space="preserve"> </w:t>
      </w:r>
      <w:r>
        <w:rPr>
          <w:rFonts w:ascii="Arial" w:eastAsia="Times New Roman" w:hAnsi="Arial" w:cs="Arial"/>
          <w:color w:val="2B3D4F"/>
          <w:sz w:val="28"/>
          <w:szCs w:val="28"/>
        </w:rPr>
        <w:t xml:space="preserve">may top 50 </w:t>
      </w:r>
      <w:r w:rsidR="00B657C4" w:rsidRPr="00BF0BFA">
        <w:rPr>
          <w:rFonts w:ascii="Arial" w:eastAsia="Times New Roman" w:hAnsi="Arial" w:cs="Arial"/>
          <w:color w:val="2B3D4F"/>
          <w:sz w:val="28"/>
          <w:szCs w:val="28"/>
        </w:rPr>
        <w:t>in the northeast</w:t>
      </w:r>
      <w:r w:rsidR="00F92B96" w:rsidRPr="00F92B96">
        <w:rPr>
          <w:rFonts w:ascii="Arial" w:eastAsia="Times New Roman" w:hAnsi="Arial" w:cs="Arial"/>
          <w:color w:val="2B3D4F"/>
          <w:sz w:val="28"/>
          <w:szCs w:val="28"/>
        </w:rPr>
        <w:t xml:space="preserve">. </w:t>
      </w:r>
      <w:r w:rsidR="008F7CE7">
        <w:rPr>
          <w:rFonts w:ascii="Arial" w:eastAsia="Times New Roman" w:hAnsi="Arial" w:cs="Arial"/>
          <w:color w:val="2B3D4F"/>
          <w:sz w:val="28"/>
          <w:szCs w:val="28"/>
        </w:rPr>
        <w:t>Numerous</w:t>
      </w:r>
      <w:r w:rsidR="00F92B96" w:rsidRPr="00F92B96">
        <w:rPr>
          <w:rFonts w:ascii="Arial" w:eastAsia="Times New Roman" w:hAnsi="Arial" w:cs="Arial"/>
          <w:color w:val="2B3D4F"/>
          <w:sz w:val="28"/>
          <w:szCs w:val="28"/>
        </w:rPr>
        <w:t xml:space="preserve"> fatalities </w:t>
      </w:r>
      <w:r>
        <w:rPr>
          <w:rFonts w:ascii="Arial" w:eastAsia="Times New Roman" w:hAnsi="Arial" w:cs="Arial"/>
          <w:color w:val="2B3D4F"/>
          <w:sz w:val="28"/>
          <w:szCs w:val="28"/>
        </w:rPr>
        <w:t xml:space="preserve">reportedly </w:t>
      </w:r>
      <w:r w:rsidR="00F92B96" w:rsidRPr="00F92B96">
        <w:rPr>
          <w:rFonts w:ascii="Arial" w:eastAsia="Times New Roman" w:hAnsi="Arial" w:cs="Arial"/>
          <w:color w:val="2B3D4F"/>
          <w:sz w:val="28"/>
          <w:szCs w:val="28"/>
        </w:rPr>
        <w:t xml:space="preserve">resulted from people caught in illegal basement apartments that flooded. </w:t>
      </w:r>
    </w:p>
    <w:p w14:paraId="11D87E08" w14:textId="77777777" w:rsidR="0052132B" w:rsidRDefault="0052132B" w:rsidP="000D2026">
      <w:pPr>
        <w:spacing w:after="158"/>
        <w:rPr>
          <w:rFonts w:ascii="Arial" w:eastAsia="Times New Roman" w:hAnsi="Arial" w:cs="Arial"/>
          <w:color w:val="2B3D4F"/>
          <w:sz w:val="28"/>
          <w:szCs w:val="28"/>
        </w:rPr>
      </w:pPr>
      <w:r>
        <w:rPr>
          <w:rFonts w:ascii="Arial" w:eastAsia="Times New Roman" w:hAnsi="Arial" w:cs="Arial"/>
          <w:color w:val="2B3D4F"/>
          <w:sz w:val="28"/>
          <w:szCs w:val="28"/>
        </w:rPr>
        <w:t>It is likely m</w:t>
      </w:r>
      <w:r w:rsidR="00B657C4" w:rsidRPr="00BF0BFA">
        <w:rPr>
          <w:rFonts w:ascii="Arial" w:eastAsia="Times New Roman" w:hAnsi="Arial" w:cs="Arial"/>
          <w:color w:val="2B3D4F"/>
          <w:sz w:val="28"/>
          <w:szCs w:val="28"/>
        </w:rPr>
        <w:t xml:space="preserve">ore fatalities occurred as Ida exited </w:t>
      </w:r>
      <w:r>
        <w:rPr>
          <w:rFonts w:ascii="Arial" w:eastAsia="Times New Roman" w:hAnsi="Arial" w:cs="Arial"/>
          <w:color w:val="2B3D4F"/>
          <w:sz w:val="28"/>
          <w:szCs w:val="28"/>
        </w:rPr>
        <w:t xml:space="preserve">as a post tropical cyclone </w:t>
      </w:r>
      <w:r w:rsidR="00B657C4" w:rsidRPr="00BF0BFA">
        <w:rPr>
          <w:rFonts w:ascii="Arial" w:eastAsia="Times New Roman" w:hAnsi="Arial" w:cs="Arial"/>
          <w:color w:val="2B3D4F"/>
          <w:sz w:val="28"/>
          <w:szCs w:val="28"/>
        </w:rPr>
        <w:t xml:space="preserve">than </w:t>
      </w:r>
      <w:r w:rsidR="00034863">
        <w:rPr>
          <w:rFonts w:ascii="Arial" w:eastAsia="Times New Roman" w:hAnsi="Arial" w:cs="Arial"/>
          <w:color w:val="2B3D4F"/>
          <w:sz w:val="28"/>
          <w:szCs w:val="28"/>
        </w:rPr>
        <w:t xml:space="preserve">where and </w:t>
      </w:r>
      <w:r w:rsidR="00B657C4" w:rsidRPr="00BF0BFA">
        <w:rPr>
          <w:rFonts w:ascii="Arial" w:eastAsia="Times New Roman" w:hAnsi="Arial" w:cs="Arial"/>
          <w:color w:val="2B3D4F"/>
          <w:sz w:val="28"/>
          <w:szCs w:val="28"/>
        </w:rPr>
        <w:t>when it came ashore</w:t>
      </w:r>
      <w:r>
        <w:rPr>
          <w:rFonts w:ascii="Arial" w:eastAsia="Times New Roman" w:hAnsi="Arial" w:cs="Arial"/>
          <w:color w:val="2B3D4F"/>
          <w:sz w:val="28"/>
          <w:szCs w:val="28"/>
        </w:rPr>
        <w:t xml:space="preserve"> as a CAT 4 hurricane.</w:t>
      </w:r>
    </w:p>
    <w:p w14:paraId="75AB704A" w14:textId="506A27C4" w:rsidR="000D2026" w:rsidRDefault="000D2026" w:rsidP="000D2026">
      <w:pPr>
        <w:spacing w:after="158"/>
        <w:rPr>
          <w:rFonts w:ascii="Arial" w:eastAsia="Times New Roman" w:hAnsi="Arial" w:cs="Arial"/>
          <w:color w:val="2B3D4F"/>
          <w:sz w:val="28"/>
          <w:szCs w:val="28"/>
        </w:rPr>
      </w:pPr>
      <w:r>
        <w:rPr>
          <w:rFonts w:ascii="Arial" w:eastAsia="Times New Roman" w:hAnsi="Arial" w:cs="Arial"/>
          <w:color w:val="2B3D4F"/>
          <w:sz w:val="28"/>
          <w:szCs w:val="28"/>
        </w:rPr>
        <w:t xml:space="preserve">Coming after a record wet July in places and a wet August with the help of Henri, the </w:t>
      </w:r>
      <w:r w:rsidR="0052132B">
        <w:rPr>
          <w:rFonts w:ascii="Arial" w:eastAsia="Times New Roman" w:hAnsi="Arial" w:cs="Arial"/>
          <w:color w:val="2B3D4F"/>
          <w:sz w:val="28"/>
          <w:szCs w:val="28"/>
        </w:rPr>
        <w:t xml:space="preserve">excessive </w:t>
      </w:r>
      <w:r>
        <w:rPr>
          <w:rFonts w:ascii="Arial" w:eastAsia="Times New Roman" w:hAnsi="Arial" w:cs="Arial"/>
          <w:color w:val="2B3D4F"/>
          <w:sz w:val="28"/>
          <w:szCs w:val="28"/>
        </w:rPr>
        <w:t>soil moisture contributed to the rainfall</w:t>
      </w:r>
      <w:r w:rsidR="0052132B">
        <w:rPr>
          <w:rFonts w:ascii="Arial" w:eastAsia="Times New Roman" w:hAnsi="Arial" w:cs="Arial"/>
          <w:color w:val="2B3D4F"/>
          <w:sz w:val="28"/>
          <w:szCs w:val="28"/>
        </w:rPr>
        <w:t xml:space="preserve"> and flooding.</w:t>
      </w:r>
    </w:p>
    <w:p w14:paraId="226C958F" w14:textId="77777777" w:rsidR="00A84720" w:rsidRDefault="00B657C4" w:rsidP="00A84720">
      <w:pPr>
        <w:spacing w:after="158"/>
        <w:ind w:left="1440"/>
        <w:rPr>
          <w:rFonts w:ascii="Arial" w:eastAsia="Times New Roman" w:hAnsi="Arial" w:cs="Arial"/>
          <w:color w:val="2B3D4F"/>
          <w:sz w:val="28"/>
          <w:szCs w:val="28"/>
        </w:rPr>
      </w:pPr>
      <w:r w:rsidRPr="00BF0BFA">
        <w:rPr>
          <w:rFonts w:ascii="Arial" w:eastAsia="Times New Roman" w:hAnsi="Arial" w:cs="Arial"/>
          <w:color w:val="2B3D4F"/>
          <w:sz w:val="28"/>
          <w:szCs w:val="28"/>
        </w:rPr>
        <w:fldChar w:fldCharType="begin"/>
      </w:r>
      <w:r w:rsidRPr="00BF0BFA">
        <w:rPr>
          <w:rFonts w:ascii="Arial" w:eastAsia="Times New Roman" w:hAnsi="Arial" w:cs="Arial"/>
          <w:color w:val="2B3D4F"/>
          <w:sz w:val="28"/>
          <w:szCs w:val="28"/>
        </w:rPr>
        <w:instrText xml:space="preserve"> INCLUDEPICTURE "https://www.weatherbell.com/images/imguploader/images/hrap_all_nystate_14day_total_0584000.png" \* MERGEFORMATINET </w:instrText>
      </w:r>
      <w:r w:rsidRPr="00BF0BFA">
        <w:rPr>
          <w:rFonts w:ascii="Arial" w:eastAsia="Times New Roman" w:hAnsi="Arial" w:cs="Arial"/>
          <w:color w:val="2B3D4F"/>
          <w:sz w:val="28"/>
          <w:szCs w:val="28"/>
        </w:rPr>
        <w:fldChar w:fldCharType="separate"/>
      </w:r>
      <w:r w:rsidRPr="00BF0BFA">
        <w:rPr>
          <w:rFonts w:ascii="Arial" w:eastAsia="Times New Roman" w:hAnsi="Arial" w:cs="Arial"/>
          <w:noProof/>
          <w:color w:val="2B3D4F"/>
          <w:sz w:val="28"/>
          <w:szCs w:val="28"/>
        </w:rPr>
        <w:drawing>
          <wp:inline distT="0" distB="0" distL="0" distR="0" wp14:anchorId="0EFB079D" wp14:editId="23C0CC25">
            <wp:extent cx="4299119" cy="3532534"/>
            <wp:effectExtent l="0" t="0" r="0" b="0"/>
            <wp:docPr id="2" name="Picture 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9461" cy="3532815"/>
                    </a:xfrm>
                    <a:prstGeom prst="rect">
                      <a:avLst/>
                    </a:prstGeom>
                    <a:noFill/>
                    <a:ln>
                      <a:noFill/>
                    </a:ln>
                  </pic:spPr>
                </pic:pic>
              </a:graphicData>
            </a:graphic>
          </wp:inline>
        </w:drawing>
      </w:r>
      <w:r w:rsidRPr="00BF0BFA">
        <w:rPr>
          <w:rFonts w:ascii="Arial" w:eastAsia="Times New Roman" w:hAnsi="Arial" w:cs="Arial"/>
          <w:color w:val="2B3D4F"/>
          <w:sz w:val="28"/>
          <w:szCs w:val="28"/>
        </w:rPr>
        <w:fldChar w:fldCharType="end"/>
      </w:r>
    </w:p>
    <w:p w14:paraId="0082CC50" w14:textId="3AB24A5E" w:rsidR="00B657C4" w:rsidRPr="00BF0BFA" w:rsidRDefault="00B657C4" w:rsidP="00A84720">
      <w:pPr>
        <w:spacing w:after="158"/>
        <w:rPr>
          <w:rFonts w:ascii="Arial" w:eastAsia="Times New Roman" w:hAnsi="Arial" w:cs="Arial"/>
          <w:color w:val="2B3D4F"/>
          <w:sz w:val="28"/>
          <w:szCs w:val="28"/>
        </w:rPr>
      </w:pPr>
      <w:r w:rsidRPr="00BF0BFA">
        <w:rPr>
          <w:rFonts w:ascii="Arial" w:eastAsia="Times New Roman" w:hAnsi="Arial" w:cs="Arial"/>
          <w:color w:val="2B3D4F"/>
          <w:sz w:val="28"/>
          <w:szCs w:val="28"/>
        </w:rPr>
        <w:lastRenderedPageBreak/>
        <w:t>CAMILLE 1969</w:t>
      </w:r>
    </w:p>
    <w:p w14:paraId="3E60CFBA" w14:textId="64DBD38F" w:rsidR="00BF0BFA" w:rsidRPr="00BF0BFA" w:rsidRDefault="00A84720" w:rsidP="00B657C4">
      <w:pPr>
        <w:spacing w:after="158"/>
        <w:rPr>
          <w:rFonts w:ascii="Arial" w:eastAsia="Times New Roman" w:hAnsi="Arial" w:cs="Arial"/>
          <w:color w:val="2B3D4F"/>
          <w:sz w:val="28"/>
          <w:szCs w:val="28"/>
        </w:rPr>
      </w:pPr>
      <w:r>
        <w:rPr>
          <w:rFonts w:ascii="Arial" w:eastAsia="Times New Roman" w:hAnsi="Arial" w:cs="Arial"/>
          <w:color w:val="2B3D4F"/>
          <w:sz w:val="28"/>
          <w:szCs w:val="28"/>
        </w:rPr>
        <w:t xml:space="preserve">In August 1969, </w:t>
      </w:r>
      <w:r w:rsidR="00B657C4" w:rsidRPr="00BF0BFA">
        <w:rPr>
          <w:rFonts w:ascii="Arial" w:eastAsia="Times New Roman" w:hAnsi="Arial" w:cs="Arial"/>
          <w:color w:val="2B3D4F"/>
          <w:sz w:val="28"/>
          <w:szCs w:val="28"/>
        </w:rPr>
        <w:t>Camille, a CAT5 storm came ashore a little further east In MS and had a one-two punch. Camille was the second of three </w:t>
      </w:r>
      <w:hyperlink r:id="rId11" w:tooltip="Saffir-Simpson Hurricane Scale" w:history="1">
        <w:r w:rsidR="00B657C4" w:rsidRPr="00BF0BFA">
          <w:rPr>
            <w:rFonts w:ascii="Arial" w:eastAsia="Times New Roman" w:hAnsi="Arial" w:cs="Arial"/>
            <w:color w:val="229FB3"/>
            <w:sz w:val="28"/>
            <w:szCs w:val="28"/>
            <w:u w:val="single"/>
          </w:rPr>
          <w:t>Category 5</w:t>
        </w:r>
      </w:hyperlink>
      <w:r w:rsidR="00B657C4" w:rsidRPr="00BF0BFA">
        <w:rPr>
          <w:rFonts w:ascii="Arial" w:eastAsia="Times New Roman" w:hAnsi="Arial" w:cs="Arial"/>
          <w:color w:val="2B3D4F"/>
          <w:sz w:val="28"/>
          <w:szCs w:val="28"/>
        </w:rPr>
        <w:t> hurricanes to make landfall during the 20th Century, which it did near the mouth of the Mississippi on the night o</w:t>
      </w:r>
      <w:r w:rsidR="00BF0BFA" w:rsidRPr="00BF0BFA">
        <w:rPr>
          <w:rFonts w:ascii="Arial" w:eastAsia="Times New Roman" w:hAnsi="Arial" w:cs="Arial"/>
          <w:color w:val="2B3D4F"/>
          <w:sz w:val="28"/>
          <w:szCs w:val="28"/>
        </w:rPr>
        <w:t>f August 19th</w:t>
      </w:r>
      <w:r w:rsidR="00B657C4" w:rsidRPr="00BF0BFA">
        <w:rPr>
          <w:rFonts w:ascii="Arial" w:eastAsia="Times New Roman" w:hAnsi="Arial" w:cs="Arial"/>
          <w:color w:val="2B3D4F"/>
          <w:sz w:val="28"/>
          <w:szCs w:val="28"/>
        </w:rPr>
        <w:t>, resulting in catastrophic damage. Camille made landfall with a pressure of 900 mb, estimated sustained winds of 200 mph, and a peak </w:t>
      </w:r>
      <w:hyperlink r:id="rId12" w:tooltip="Storm surge" w:history="1">
        <w:r w:rsidR="00B657C4" w:rsidRPr="00BF0BFA">
          <w:rPr>
            <w:rFonts w:ascii="Arial" w:eastAsia="Times New Roman" w:hAnsi="Arial" w:cs="Arial"/>
            <w:color w:val="229FB3"/>
            <w:sz w:val="28"/>
            <w:szCs w:val="28"/>
            <w:u w:val="single"/>
          </w:rPr>
          <w:t>storm surge</w:t>
        </w:r>
      </w:hyperlink>
      <w:r w:rsidR="00B657C4" w:rsidRPr="00BF0BFA">
        <w:rPr>
          <w:rFonts w:ascii="Arial" w:eastAsia="Times New Roman" w:hAnsi="Arial" w:cs="Arial"/>
          <w:color w:val="2B3D4F"/>
          <w:sz w:val="28"/>
          <w:szCs w:val="28"/>
        </w:rPr>
        <w:t xml:space="preserve"> of 24 feet. </w:t>
      </w:r>
    </w:p>
    <w:p w14:paraId="34E4BA55" w14:textId="31757F09" w:rsidR="00B657C4" w:rsidRPr="00BF0BFA" w:rsidRDefault="00B657C4" w:rsidP="00B657C4">
      <w:pPr>
        <w:spacing w:after="158"/>
        <w:rPr>
          <w:rFonts w:ascii="Arial" w:eastAsia="Times New Roman" w:hAnsi="Arial" w:cs="Arial"/>
          <w:color w:val="2B3D4F"/>
          <w:sz w:val="28"/>
          <w:szCs w:val="28"/>
        </w:rPr>
      </w:pPr>
      <w:r w:rsidRPr="00BF0BFA">
        <w:rPr>
          <w:rFonts w:ascii="Arial" w:eastAsia="Times New Roman" w:hAnsi="Arial" w:cs="Arial"/>
          <w:color w:val="2B3D4F"/>
          <w:sz w:val="28"/>
          <w:szCs w:val="28"/>
        </w:rPr>
        <w:t>Camille was the strongest landfalling tropical cyclone recorded worldwide, and one of only four tropical cyclones worldwide ever to achieve wind speeds of 190 mph. The hurricane flattened nearly everything along the coast of the Mississipp</w:t>
      </w:r>
      <w:hyperlink r:id="rId13" w:tooltip="Mississippi" w:history="1">
        <w:r w:rsidRPr="00BF0BFA">
          <w:rPr>
            <w:rFonts w:ascii="Arial" w:eastAsia="Times New Roman" w:hAnsi="Arial" w:cs="Arial"/>
            <w:color w:val="229FB3"/>
            <w:sz w:val="28"/>
            <w:szCs w:val="28"/>
            <w:u w:val="single"/>
          </w:rPr>
          <w:t>i</w:t>
        </w:r>
      </w:hyperlink>
      <w:r w:rsidRPr="00BF0BFA">
        <w:rPr>
          <w:rFonts w:ascii="Arial" w:eastAsia="Times New Roman" w:hAnsi="Arial" w:cs="Arial"/>
          <w:color w:val="2B3D4F"/>
          <w:sz w:val="28"/>
          <w:szCs w:val="28"/>
        </w:rPr>
        <w:t>, and caused additional flooding and deaths inland before exiting in</w:t>
      </w:r>
      <w:r w:rsidR="00BF0BFA" w:rsidRPr="00BF0BFA">
        <w:rPr>
          <w:rFonts w:ascii="Arial" w:eastAsia="Times New Roman" w:hAnsi="Arial" w:cs="Arial"/>
          <w:color w:val="2B3D4F"/>
          <w:sz w:val="28"/>
          <w:szCs w:val="28"/>
        </w:rPr>
        <w:t xml:space="preserve"> Virginia</w:t>
      </w:r>
      <w:r w:rsidRPr="00BF0BFA">
        <w:rPr>
          <w:rFonts w:ascii="Arial" w:eastAsia="Times New Roman" w:hAnsi="Arial" w:cs="Arial"/>
          <w:color w:val="2B3D4F"/>
          <w:sz w:val="28"/>
          <w:szCs w:val="28"/>
        </w:rPr>
        <w:t>. In total, Camille killed 259 people and caused $1.42 billion (196</w:t>
      </w:r>
      <w:r w:rsidR="00BF0BFA" w:rsidRPr="00BF0BFA">
        <w:rPr>
          <w:rFonts w:ascii="Arial" w:eastAsia="Times New Roman" w:hAnsi="Arial" w:cs="Arial"/>
          <w:color w:val="2B3D4F"/>
          <w:sz w:val="28"/>
          <w:szCs w:val="28"/>
        </w:rPr>
        <w:t>9 USD</w:t>
      </w:r>
      <w:r w:rsidRPr="00BF0BFA">
        <w:rPr>
          <w:rFonts w:ascii="Arial" w:eastAsia="Times New Roman" w:hAnsi="Arial" w:cs="Arial"/>
          <w:color w:val="2B3D4F"/>
          <w:sz w:val="28"/>
          <w:szCs w:val="28"/>
        </w:rPr>
        <w:t>) in damages.</w:t>
      </w:r>
    </w:p>
    <w:p w14:paraId="45CD1B3B" w14:textId="50F8D89B" w:rsidR="00B657C4" w:rsidRDefault="00B657C4" w:rsidP="00B657C4">
      <w:pPr>
        <w:spacing w:after="158"/>
        <w:jc w:val="center"/>
        <w:rPr>
          <w:rFonts w:ascii="Arial" w:eastAsia="Times New Roman" w:hAnsi="Arial" w:cs="Arial"/>
          <w:color w:val="2B3D4F"/>
          <w:sz w:val="28"/>
          <w:szCs w:val="28"/>
        </w:rPr>
      </w:pPr>
      <w:r w:rsidRPr="00BF0BFA">
        <w:rPr>
          <w:rFonts w:ascii="Arial" w:eastAsia="Times New Roman" w:hAnsi="Arial" w:cs="Arial"/>
          <w:color w:val="2B3D4F"/>
          <w:sz w:val="28"/>
          <w:szCs w:val="28"/>
        </w:rPr>
        <w:fldChar w:fldCharType="begin"/>
      </w:r>
      <w:r w:rsidRPr="00BF0BFA">
        <w:rPr>
          <w:rFonts w:ascii="Arial" w:eastAsia="Times New Roman" w:hAnsi="Arial" w:cs="Arial"/>
          <w:color w:val="2B3D4F"/>
          <w:sz w:val="28"/>
          <w:szCs w:val="28"/>
        </w:rPr>
        <w:instrText xml:space="preserve"> INCLUDEPICTURE "https://www.weatherbell.com/images/imguploader/images/Camille_1969_rainfall.png" \* MERGEFORMATINET </w:instrText>
      </w:r>
      <w:r w:rsidRPr="00BF0BFA">
        <w:rPr>
          <w:rFonts w:ascii="Arial" w:eastAsia="Times New Roman" w:hAnsi="Arial" w:cs="Arial"/>
          <w:color w:val="2B3D4F"/>
          <w:sz w:val="28"/>
          <w:szCs w:val="28"/>
        </w:rPr>
        <w:fldChar w:fldCharType="separate"/>
      </w:r>
      <w:r w:rsidRPr="00BF0BFA">
        <w:rPr>
          <w:rFonts w:ascii="Arial" w:eastAsia="Times New Roman" w:hAnsi="Arial" w:cs="Arial"/>
          <w:noProof/>
          <w:color w:val="2B3D4F"/>
          <w:sz w:val="28"/>
          <w:szCs w:val="28"/>
        </w:rPr>
        <w:drawing>
          <wp:inline distT="0" distB="0" distL="0" distR="0" wp14:anchorId="4F5FC848" wp14:editId="1270873C">
            <wp:extent cx="4855072" cy="4203579"/>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5641" cy="4204072"/>
                    </a:xfrm>
                    <a:prstGeom prst="rect">
                      <a:avLst/>
                    </a:prstGeom>
                    <a:noFill/>
                    <a:ln>
                      <a:noFill/>
                    </a:ln>
                  </pic:spPr>
                </pic:pic>
              </a:graphicData>
            </a:graphic>
          </wp:inline>
        </w:drawing>
      </w:r>
      <w:r w:rsidRPr="00BF0BFA">
        <w:rPr>
          <w:rFonts w:ascii="Arial" w:eastAsia="Times New Roman" w:hAnsi="Arial" w:cs="Arial"/>
          <w:color w:val="2B3D4F"/>
          <w:sz w:val="28"/>
          <w:szCs w:val="28"/>
        </w:rPr>
        <w:fldChar w:fldCharType="end"/>
      </w:r>
    </w:p>
    <w:p w14:paraId="539DBAEB" w14:textId="1775DFD7" w:rsidR="00A4249E" w:rsidRDefault="00A4249E" w:rsidP="00B657C4">
      <w:pPr>
        <w:spacing w:after="158"/>
        <w:jc w:val="center"/>
        <w:rPr>
          <w:rFonts w:ascii="Arial" w:eastAsia="Times New Roman" w:hAnsi="Arial" w:cs="Arial"/>
          <w:color w:val="2B3D4F"/>
          <w:sz w:val="28"/>
          <w:szCs w:val="28"/>
        </w:rPr>
      </w:pPr>
    </w:p>
    <w:p w14:paraId="6518B4BE" w14:textId="573ACD56" w:rsidR="00A4249E" w:rsidRDefault="00A4249E" w:rsidP="00A4249E">
      <w:pPr>
        <w:spacing w:after="158"/>
        <w:jc w:val="both"/>
        <w:rPr>
          <w:rFonts w:ascii="Arial" w:eastAsia="Times New Roman" w:hAnsi="Arial" w:cs="Arial"/>
          <w:color w:val="2B3D4F"/>
          <w:sz w:val="28"/>
          <w:szCs w:val="28"/>
        </w:rPr>
      </w:pPr>
      <w:r>
        <w:rPr>
          <w:rFonts w:ascii="Arial" w:eastAsia="Times New Roman" w:hAnsi="Arial" w:cs="Arial"/>
          <w:color w:val="2B3D4F"/>
          <w:sz w:val="28"/>
          <w:szCs w:val="28"/>
        </w:rPr>
        <w:t>Another similar storm for Louisiana was Betsy in 1967.</w:t>
      </w:r>
    </w:p>
    <w:p w14:paraId="2C05182F" w14:textId="2019055D" w:rsidR="00A4249E" w:rsidRDefault="00A4249E" w:rsidP="00A4249E">
      <w:pPr>
        <w:spacing w:after="158"/>
        <w:jc w:val="both"/>
        <w:rPr>
          <w:rFonts w:ascii="Arial" w:eastAsia="Times New Roman" w:hAnsi="Arial" w:cs="Arial"/>
          <w:color w:val="2B3D4F"/>
          <w:sz w:val="28"/>
          <w:szCs w:val="28"/>
        </w:rPr>
      </w:pPr>
      <w:r>
        <w:rPr>
          <w:rFonts w:ascii="Arial" w:eastAsia="Times New Roman" w:hAnsi="Arial" w:cs="Arial"/>
          <w:noProof/>
          <w:color w:val="2B3D4F"/>
          <w:sz w:val="28"/>
          <w:szCs w:val="28"/>
        </w:rPr>
        <w:lastRenderedPageBreak/>
        <w:drawing>
          <wp:anchor distT="0" distB="0" distL="114300" distR="114300" simplePos="0" relativeHeight="251659264" behindDoc="0" locked="0" layoutInCell="1" allowOverlap="1" wp14:anchorId="6EB7390A" wp14:editId="07465E7E">
            <wp:simplePos x="0" y="0"/>
            <wp:positionH relativeFrom="column">
              <wp:posOffset>581660</wp:posOffset>
            </wp:positionH>
            <wp:positionV relativeFrom="paragraph">
              <wp:posOffset>31115</wp:posOffset>
            </wp:positionV>
            <wp:extent cx="4813935" cy="2985770"/>
            <wp:effectExtent l="0" t="0" r="12065" b="1143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_Shot_2021_08_29_at_8_17_36_AM (1).png"/>
                    <pic:cNvPicPr/>
                  </pic:nvPicPr>
                  <pic:blipFill>
                    <a:blip r:embed="rId15">
                      <a:extLst>
                        <a:ext uri="{28A0092B-C50C-407E-A947-70E740481C1C}">
                          <a14:useLocalDpi xmlns:a14="http://schemas.microsoft.com/office/drawing/2010/main" val="0"/>
                        </a:ext>
                      </a:extLst>
                    </a:blip>
                    <a:stretch>
                      <a:fillRect/>
                    </a:stretch>
                  </pic:blipFill>
                  <pic:spPr>
                    <a:xfrm>
                      <a:off x="0" y="0"/>
                      <a:ext cx="4813935" cy="2985770"/>
                    </a:xfrm>
                    <a:prstGeom prst="rect">
                      <a:avLst/>
                    </a:prstGeom>
                  </pic:spPr>
                </pic:pic>
              </a:graphicData>
            </a:graphic>
            <wp14:sizeRelH relativeFrom="margin">
              <wp14:pctWidth>0</wp14:pctWidth>
            </wp14:sizeRelH>
            <wp14:sizeRelV relativeFrom="margin">
              <wp14:pctHeight>0</wp14:pctHeight>
            </wp14:sizeRelV>
          </wp:anchor>
        </w:drawing>
      </w:r>
    </w:p>
    <w:p w14:paraId="4E389B25" w14:textId="77777777" w:rsidR="00A4249E" w:rsidRDefault="00A4249E" w:rsidP="00A4249E">
      <w:pPr>
        <w:spacing w:after="158"/>
        <w:jc w:val="both"/>
        <w:rPr>
          <w:rFonts w:ascii="Arial" w:eastAsia="Times New Roman" w:hAnsi="Arial" w:cs="Arial"/>
          <w:color w:val="2B3D4F"/>
          <w:sz w:val="28"/>
          <w:szCs w:val="28"/>
        </w:rPr>
      </w:pPr>
    </w:p>
    <w:p w14:paraId="6728CCDD" w14:textId="24E24B74" w:rsidR="00A4249E" w:rsidRPr="00A4249E" w:rsidRDefault="00A4249E" w:rsidP="00A4249E">
      <w:pPr>
        <w:rPr>
          <w:rFonts w:ascii="Arial" w:eastAsia="Times New Roman" w:hAnsi="Arial" w:cs="Arial"/>
          <w:sz w:val="28"/>
          <w:szCs w:val="28"/>
        </w:rPr>
      </w:pPr>
    </w:p>
    <w:p w14:paraId="6A54A2D1" w14:textId="77777777" w:rsidR="00A4249E" w:rsidRDefault="00A4249E" w:rsidP="00A4249E">
      <w:pPr>
        <w:tabs>
          <w:tab w:val="center" w:pos="790"/>
        </w:tabs>
        <w:spacing w:after="158"/>
        <w:jc w:val="both"/>
        <w:rPr>
          <w:rFonts w:ascii="Arial" w:eastAsia="Times New Roman" w:hAnsi="Arial" w:cs="Arial"/>
          <w:color w:val="2B3D4F"/>
          <w:sz w:val="28"/>
          <w:szCs w:val="28"/>
        </w:rPr>
      </w:pPr>
      <w:r>
        <w:rPr>
          <w:rFonts w:ascii="Arial" w:eastAsia="Times New Roman" w:hAnsi="Arial" w:cs="Arial"/>
          <w:color w:val="2B3D4F"/>
          <w:sz w:val="28"/>
          <w:szCs w:val="28"/>
        </w:rPr>
        <w:tab/>
      </w:r>
    </w:p>
    <w:p w14:paraId="18757596" w14:textId="4BF72BFA" w:rsidR="00A4249E" w:rsidRDefault="00A4249E" w:rsidP="0052132B">
      <w:pPr>
        <w:tabs>
          <w:tab w:val="center" w:pos="790"/>
        </w:tabs>
        <w:spacing w:after="158"/>
        <w:jc w:val="center"/>
        <w:rPr>
          <w:rFonts w:ascii="Arial" w:eastAsia="Times New Roman" w:hAnsi="Arial" w:cs="Arial"/>
          <w:color w:val="2B3D4F"/>
          <w:sz w:val="28"/>
          <w:szCs w:val="28"/>
        </w:rPr>
      </w:pPr>
      <w:r>
        <w:rPr>
          <w:rFonts w:ascii="Arial" w:eastAsia="Times New Roman" w:hAnsi="Arial" w:cs="Arial"/>
          <w:color w:val="2B3D4F"/>
          <w:sz w:val="28"/>
          <w:szCs w:val="28"/>
        </w:rPr>
        <w:br w:type="textWrapping" w:clear="all"/>
      </w:r>
      <w:r>
        <w:rPr>
          <w:rFonts w:ascii="Arial" w:eastAsia="Times New Roman" w:hAnsi="Arial" w:cs="Arial"/>
          <w:noProof/>
          <w:color w:val="2B3D4F"/>
          <w:sz w:val="28"/>
          <w:szCs w:val="28"/>
        </w:rPr>
        <w:drawing>
          <wp:inline distT="0" distB="0" distL="0" distR="0" wp14:anchorId="1A9C8D16" wp14:editId="3076EE28">
            <wp:extent cx="4854102" cy="27436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_Shot_2021_09_01_at_10_24_09_AM (1).png"/>
                    <pic:cNvPicPr/>
                  </pic:nvPicPr>
                  <pic:blipFill>
                    <a:blip r:embed="rId16">
                      <a:extLst>
                        <a:ext uri="{28A0092B-C50C-407E-A947-70E740481C1C}">
                          <a14:useLocalDpi xmlns:a14="http://schemas.microsoft.com/office/drawing/2010/main" val="0"/>
                        </a:ext>
                      </a:extLst>
                    </a:blip>
                    <a:stretch>
                      <a:fillRect/>
                    </a:stretch>
                  </pic:blipFill>
                  <pic:spPr>
                    <a:xfrm>
                      <a:off x="0" y="0"/>
                      <a:ext cx="4855206" cy="2744247"/>
                    </a:xfrm>
                    <a:prstGeom prst="rect">
                      <a:avLst/>
                    </a:prstGeom>
                  </pic:spPr>
                </pic:pic>
              </a:graphicData>
            </a:graphic>
          </wp:inline>
        </w:drawing>
      </w:r>
    </w:p>
    <w:p w14:paraId="41F0274F" w14:textId="77777777" w:rsidR="00A4249E" w:rsidRPr="00A4249E" w:rsidRDefault="00A4249E" w:rsidP="00A4249E">
      <w:pPr>
        <w:rPr>
          <w:rFonts w:ascii="Arial" w:eastAsia="Times New Roman" w:hAnsi="Arial" w:cs="Arial"/>
          <w:sz w:val="28"/>
          <w:szCs w:val="28"/>
        </w:rPr>
      </w:pPr>
      <w:r w:rsidRPr="00A4249E">
        <w:rPr>
          <w:rFonts w:ascii="Arial" w:eastAsia="Times New Roman" w:hAnsi="Arial" w:cs="Arial"/>
          <w:color w:val="2B3D4F"/>
          <w:sz w:val="28"/>
          <w:szCs w:val="28"/>
          <w:shd w:val="clear" w:color="auto" w:fill="FFFFFF"/>
        </w:rPr>
        <w:t>A Betsy would have done more damage today than Ida simply because it was more widespread and there are more people in the way. A 1947 track with Betsy's intensity or greater, certainly well within the realm of nature, would have likely dealt a blow where much of the area impacted with by Ida might never recover</w:t>
      </w:r>
    </w:p>
    <w:p w14:paraId="5B7E4D8F" w14:textId="77777777" w:rsidR="00A4249E" w:rsidRDefault="00A4249E">
      <w:pPr>
        <w:rPr>
          <w:rFonts w:ascii="Arial" w:eastAsia="Times New Roman" w:hAnsi="Arial" w:cs="Arial"/>
          <w:color w:val="2B3D4F"/>
          <w:sz w:val="28"/>
          <w:szCs w:val="28"/>
        </w:rPr>
      </w:pPr>
    </w:p>
    <w:p w14:paraId="52E0FA41" w14:textId="1E6FDED6" w:rsidR="00114237" w:rsidRDefault="00114237">
      <w:pPr>
        <w:rPr>
          <w:rFonts w:ascii="Arial" w:hAnsi="Arial" w:cs="Arial"/>
          <w:sz w:val="28"/>
          <w:szCs w:val="28"/>
        </w:rPr>
      </w:pPr>
      <w:r w:rsidRPr="00BF0BFA">
        <w:rPr>
          <w:rFonts w:ascii="Arial" w:hAnsi="Arial" w:cs="Arial"/>
          <w:sz w:val="28"/>
          <w:szCs w:val="28"/>
        </w:rPr>
        <w:t>Is 2021 a record year and are we to blame?</w:t>
      </w:r>
      <w:r w:rsidR="00E75292">
        <w:rPr>
          <w:rFonts w:ascii="Arial" w:hAnsi="Arial" w:cs="Arial"/>
          <w:sz w:val="28"/>
          <w:szCs w:val="28"/>
        </w:rPr>
        <w:t xml:space="preserve"> </w:t>
      </w:r>
      <w:r w:rsidR="009F49D7">
        <w:rPr>
          <w:rFonts w:ascii="Arial" w:hAnsi="Arial" w:cs="Arial"/>
          <w:sz w:val="28"/>
          <w:szCs w:val="28"/>
        </w:rPr>
        <w:t>No and no</w:t>
      </w:r>
      <w:r w:rsidRPr="00BF0BFA">
        <w:rPr>
          <w:rFonts w:ascii="Arial" w:hAnsi="Arial" w:cs="Arial"/>
          <w:sz w:val="28"/>
          <w:szCs w:val="28"/>
        </w:rPr>
        <w:t>, in fact, for the hemisphere, we are for the second year is a row, well below the normal.</w:t>
      </w:r>
    </w:p>
    <w:p w14:paraId="0200BD40" w14:textId="77777777" w:rsidR="00F92B96" w:rsidRDefault="00F92B96">
      <w:pPr>
        <w:rPr>
          <w:rFonts w:ascii="Arial" w:hAnsi="Arial" w:cs="Arial"/>
          <w:sz w:val="28"/>
          <w:szCs w:val="28"/>
        </w:rPr>
      </w:pPr>
    </w:p>
    <w:p w14:paraId="109EC635" w14:textId="77777777" w:rsidR="00E75292" w:rsidRPr="00BF0BFA" w:rsidRDefault="00E75292">
      <w:pPr>
        <w:rPr>
          <w:rFonts w:ascii="Arial" w:hAnsi="Arial" w:cs="Arial"/>
          <w:sz w:val="28"/>
          <w:szCs w:val="28"/>
        </w:rPr>
      </w:pPr>
    </w:p>
    <w:p w14:paraId="42007A78" w14:textId="02268BE2" w:rsidR="00114237" w:rsidRPr="00BF0BFA" w:rsidRDefault="00114237">
      <w:pPr>
        <w:rPr>
          <w:rFonts w:ascii="Arial" w:hAnsi="Arial" w:cs="Arial"/>
          <w:sz w:val="28"/>
          <w:szCs w:val="28"/>
        </w:rPr>
      </w:pPr>
      <w:r w:rsidRPr="00BF0BFA">
        <w:rPr>
          <w:rFonts w:ascii="Arial" w:hAnsi="Arial" w:cs="Arial"/>
          <w:sz w:val="28"/>
          <w:szCs w:val="28"/>
        </w:rPr>
        <w:lastRenderedPageBreak/>
        <w:t>The ACE (Accumulated Cyclone Energy) Index is a metric used to assess seasonal and regional trends. Though we are running above normal for the number of named storms in the Atlantic, the east Pacific is near normal and the western Pacific, usually the busiest tropical season region is running half the normal pace. 2020 was similar with a record number of Atlantic storms but the average ACE per storms was reportedly the lowest on record again with a quiet Pacific.</w:t>
      </w:r>
    </w:p>
    <w:p w14:paraId="3B01FB27" w14:textId="77777777" w:rsidR="00114237" w:rsidRPr="00BF0BFA" w:rsidRDefault="00114237">
      <w:pPr>
        <w:rPr>
          <w:rFonts w:ascii="Arial" w:hAnsi="Arial" w:cs="Arial"/>
          <w:sz w:val="28"/>
          <w:szCs w:val="28"/>
        </w:rPr>
      </w:pPr>
    </w:p>
    <w:p w14:paraId="269F70A0" w14:textId="408652C2" w:rsidR="00114237" w:rsidRPr="00BF0BFA" w:rsidRDefault="00114237">
      <w:pPr>
        <w:rPr>
          <w:rFonts w:ascii="Arial" w:hAnsi="Arial" w:cs="Arial"/>
          <w:sz w:val="28"/>
          <w:szCs w:val="28"/>
        </w:rPr>
      </w:pPr>
      <w:r w:rsidRPr="00BF0BFA">
        <w:rPr>
          <w:rFonts w:ascii="Arial" w:hAnsi="Arial" w:cs="Arial"/>
          <w:noProof/>
          <w:sz w:val="28"/>
          <w:szCs w:val="28"/>
        </w:rPr>
        <w:drawing>
          <wp:inline distT="0" distB="0" distL="0" distR="0" wp14:anchorId="599B2692" wp14:editId="41816F32">
            <wp:extent cx="5943600" cy="1899920"/>
            <wp:effectExtent l="0" t="0" r="0" b="508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899920"/>
                    </a:xfrm>
                    <a:prstGeom prst="rect">
                      <a:avLst/>
                    </a:prstGeom>
                  </pic:spPr>
                </pic:pic>
              </a:graphicData>
            </a:graphic>
          </wp:inline>
        </w:drawing>
      </w:r>
    </w:p>
    <w:p w14:paraId="7C21BE68" w14:textId="35929098" w:rsidR="00AC00BB" w:rsidRPr="00BF0BFA" w:rsidRDefault="00AC00BB">
      <w:pPr>
        <w:rPr>
          <w:rFonts w:ascii="Arial" w:hAnsi="Arial" w:cs="Arial"/>
          <w:sz w:val="28"/>
          <w:szCs w:val="28"/>
        </w:rPr>
      </w:pPr>
    </w:p>
    <w:p w14:paraId="50B46FA8" w14:textId="77777777" w:rsidR="008B00EC" w:rsidRPr="009F49D7" w:rsidRDefault="008B00EC" w:rsidP="008B00EC">
      <w:pPr>
        <w:rPr>
          <w:rFonts w:ascii="Arial" w:hAnsi="Arial" w:cs="Arial"/>
          <w:sz w:val="28"/>
          <w:szCs w:val="28"/>
        </w:rPr>
      </w:pPr>
      <w:r w:rsidRPr="009F49D7">
        <w:rPr>
          <w:rFonts w:ascii="Arial" w:hAnsi="Arial" w:cs="Arial"/>
          <w:sz w:val="28"/>
          <w:szCs w:val="28"/>
        </w:rPr>
        <w:t xml:space="preserve">The long-term linear trend in the number and intensity of global hurricane activity has remained flat or even declined. </w:t>
      </w:r>
    </w:p>
    <w:p w14:paraId="352C59F2" w14:textId="77777777" w:rsidR="008B00EC" w:rsidRPr="00BF0BFA" w:rsidRDefault="008B00EC" w:rsidP="008B00EC">
      <w:pPr>
        <w:rPr>
          <w:rFonts w:ascii="Arial" w:hAnsi="Arial" w:cs="Arial"/>
          <w:i/>
          <w:sz w:val="28"/>
          <w:szCs w:val="28"/>
        </w:rPr>
      </w:pPr>
    </w:p>
    <w:p w14:paraId="0183718F" w14:textId="4ACBBD4F" w:rsidR="008B00EC" w:rsidRPr="00BF0BFA" w:rsidRDefault="008B00EC" w:rsidP="004A5D9F">
      <w:pPr>
        <w:ind w:left="1440"/>
        <w:rPr>
          <w:rFonts w:ascii="Arial" w:hAnsi="Arial" w:cs="Arial"/>
          <w:i/>
          <w:sz w:val="28"/>
          <w:szCs w:val="28"/>
        </w:rPr>
      </w:pPr>
      <w:r w:rsidRPr="00BF0BFA">
        <w:rPr>
          <w:rFonts w:ascii="Arial" w:hAnsi="Arial" w:cs="Arial"/>
          <w:i/>
          <w:noProof/>
          <w:sz w:val="28"/>
          <w:szCs w:val="28"/>
        </w:rPr>
        <w:drawing>
          <wp:inline distT="0" distB="0" distL="0" distR="0" wp14:anchorId="4759FC47" wp14:editId="6230042A">
            <wp:extent cx="3873500" cy="2661686"/>
            <wp:effectExtent l="0" t="0" r="0" b="571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874391" cy="2662298"/>
                    </a:xfrm>
                    <a:prstGeom prst="rect">
                      <a:avLst/>
                    </a:prstGeom>
                  </pic:spPr>
                </pic:pic>
              </a:graphicData>
            </a:graphic>
          </wp:inline>
        </w:drawing>
      </w:r>
    </w:p>
    <w:p w14:paraId="2AA829DB" w14:textId="77777777" w:rsidR="008B00EC" w:rsidRPr="00BF0BFA" w:rsidRDefault="008B00EC" w:rsidP="008B00EC">
      <w:pPr>
        <w:ind w:left="720"/>
        <w:rPr>
          <w:rFonts w:ascii="Arial" w:hAnsi="Arial" w:cs="Arial"/>
          <w:i/>
          <w:sz w:val="28"/>
          <w:szCs w:val="28"/>
        </w:rPr>
      </w:pPr>
    </w:p>
    <w:p w14:paraId="105A852A" w14:textId="268CF9C9" w:rsidR="008B00EC" w:rsidRPr="009F49D7" w:rsidRDefault="008B00EC" w:rsidP="008B00EC">
      <w:pPr>
        <w:rPr>
          <w:rFonts w:ascii="Arial" w:hAnsi="Arial" w:cs="Arial"/>
          <w:sz w:val="28"/>
          <w:szCs w:val="28"/>
        </w:rPr>
      </w:pPr>
      <w:r w:rsidRPr="009F49D7">
        <w:rPr>
          <w:rFonts w:ascii="Arial" w:hAnsi="Arial" w:cs="Arial"/>
          <w:sz w:val="28"/>
          <w:szCs w:val="28"/>
        </w:rPr>
        <w:t xml:space="preserve">The late, great Dr. Bill Gray from Colorado State taught us hurricane activity does vary year-to-year and over longer periods as short-term ocean cycles like El Nino/La Nina and multi-decadal cycles in the Pacific (PDO) and Atlantic (AMO) ocean temperature regimes which favored changes in </w:t>
      </w:r>
      <w:r w:rsidRPr="009F49D7">
        <w:rPr>
          <w:rFonts w:ascii="Arial" w:hAnsi="Arial" w:cs="Arial"/>
          <w:sz w:val="28"/>
          <w:szCs w:val="28"/>
        </w:rPr>
        <w:lastRenderedPageBreak/>
        <w:t>activity levels and some basins (West Pacific, East/Central Pacific or Atlantic) over others.</w:t>
      </w:r>
    </w:p>
    <w:p w14:paraId="7BB349A0" w14:textId="77777777" w:rsidR="008B00EC" w:rsidRPr="00BF0BFA" w:rsidRDefault="008B00EC" w:rsidP="008B00EC">
      <w:pPr>
        <w:rPr>
          <w:rFonts w:ascii="Arial" w:hAnsi="Arial" w:cs="Arial"/>
          <w:sz w:val="28"/>
          <w:szCs w:val="28"/>
        </w:rPr>
      </w:pPr>
    </w:p>
    <w:p w14:paraId="281C6B83" w14:textId="77777777" w:rsidR="008B00EC" w:rsidRPr="00BF0BFA" w:rsidRDefault="008B00EC" w:rsidP="008B00EC">
      <w:pPr>
        <w:ind w:left="720"/>
        <w:rPr>
          <w:rFonts w:ascii="Arial" w:hAnsi="Arial" w:cs="Arial"/>
          <w:sz w:val="28"/>
          <w:szCs w:val="28"/>
        </w:rPr>
      </w:pPr>
      <w:r w:rsidRPr="00BF0BFA">
        <w:rPr>
          <w:rFonts w:ascii="Arial" w:hAnsi="Arial" w:cs="Arial"/>
          <w:noProof/>
          <w:sz w:val="28"/>
          <w:szCs w:val="28"/>
        </w:rPr>
        <w:drawing>
          <wp:inline distT="0" distB="0" distL="0" distR="0" wp14:anchorId="671C9DF7" wp14:editId="4FE4FD59">
            <wp:extent cx="4117129" cy="2806700"/>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119197" cy="2808110"/>
                    </a:xfrm>
                    <a:prstGeom prst="rect">
                      <a:avLst/>
                    </a:prstGeom>
                  </pic:spPr>
                </pic:pic>
              </a:graphicData>
            </a:graphic>
          </wp:inline>
        </w:drawing>
      </w:r>
    </w:p>
    <w:p w14:paraId="65553D81" w14:textId="77777777" w:rsidR="008B00EC" w:rsidRPr="00BF0BFA" w:rsidRDefault="008B00EC" w:rsidP="008B00EC">
      <w:pPr>
        <w:rPr>
          <w:rStyle w:val="Hyperlink"/>
          <w:rFonts w:ascii="Arial" w:eastAsia="Times New Roman" w:hAnsi="Arial" w:cs="Arial"/>
          <w:iCs/>
          <w:sz w:val="28"/>
          <w:szCs w:val="28"/>
          <w:shd w:val="clear" w:color="auto" w:fill="FFFFFF"/>
        </w:rPr>
      </w:pPr>
      <w:r w:rsidRPr="00BF0BFA">
        <w:rPr>
          <w:rFonts w:ascii="Arial" w:hAnsi="Arial" w:cs="Arial"/>
          <w:iCs/>
          <w:sz w:val="28"/>
          <w:szCs w:val="28"/>
        </w:rPr>
        <w:t xml:space="preserve">Credible data show this trend pattern is true despite much better open ocean detection than before the 1960s when many short-lived storms at sea would have been missed as </w:t>
      </w:r>
      <w:r w:rsidRPr="00BF0BFA">
        <w:rPr>
          <w:rFonts w:ascii="Arial" w:eastAsia="Times New Roman" w:hAnsi="Arial" w:cs="Arial"/>
          <w:iCs/>
          <w:sz w:val="28"/>
          <w:szCs w:val="28"/>
          <w:shd w:val="clear" w:color="auto" w:fill="FFFFFF"/>
        </w:rPr>
        <w:t xml:space="preserve">there were no satellites, no aircraft reconnaissance, no radar, no buoys and no automated weather stations back then. See NOAA June Study </w:t>
      </w:r>
      <w:r w:rsidRPr="00BF0BFA">
        <w:rPr>
          <w:rFonts w:ascii="Arial" w:eastAsia="Times New Roman" w:hAnsi="Arial" w:cs="Arial"/>
          <w:iCs/>
          <w:sz w:val="28"/>
          <w:szCs w:val="28"/>
          <w:shd w:val="clear" w:color="auto" w:fill="FFFFFF"/>
        </w:rPr>
        <w:fldChar w:fldCharType="begin"/>
      </w:r>
      <w:r w:rsidRPr="00BF0BFA">
        <w:rPr>
          <w:rFonts w:ascii="Arial" w:eastAsia="Times New Roman" w:hAnsi="Arial" w:cs="Arial"/>
          <w:iCs/>
          <w:sz w:val="28"/>
          <w:szCs w:val="28"/>
          <w:shd w:val="clear" w:color="auto" w:fill="FFFFFF"/>
        </w:rPr>
        <w:instrText xml:space="preserve"> HYPERLINK "https://noaanhc.wordpress.com/2021/06/30/was-2020-a-record-breaking-hurricane-season-yes-but/https://noaanhc.wordpress.com/2021/06/30/was-2020-a-record-breaking-hurricane-season-yes-but/" </w:instrText>
      </w:r>
      <w:r w:rsidRPr="00BF0BFA">
        <w:rPr>
          <w:rFonts w:ascii="Arial" w:eastAsia="Times New Roman" w:hAnsi="Arial" w:cs="Arial"/>
          <w:iCs/>
          <w:sz w:val="28"/>
          <w:szCs w:val="28"/>
          <w:shd w:val="clear" w:color="auto" w:fill="FFFFFF"/>
        </w:rPr>
        <w:fldChar w:fldCharType="separate"/>
      </w:r>
      <w:r w:rsidRPr="00BF0BFA">
        <w:rPr>
          <w:rStyle w:val="Hyperlink"/>
          <w:rFonts w:ascii="Arial" w:eastAsia="Times New Roman" w:hAnsi="Arial" w:cs="Arial"/>
          <w:iCs/>
          <w:sz w:val="28"/>
          <w:szCs w:val="28"/>
          <w:shd w:val="clear" w:color="auto" w:fill="FFFFFF"/>
        </w:rPr>
        <w:t>here.</w:t>
      </w:r>
    </w:p>
    <w:p w14:paraId="1225718E" w14:textId="77777777" w:rsidR="008B00EC" w:rsidRPr="00BF0BFA" w:rsidRDefault="008B00EC" w:rsidP="008B00EC">
      <w:pPr>
        <w:rPr>
          <w:rStyle w:val="Hyperlink"/>
          <w:rFonts w:ascii="Arial" w:eastAsia="Times New Roman" w:hAnsi="Arial" w:cs="Arial"/>
          <w:iCs/>
          <w:sz w:val="28"/>
          <w:szCs w:val="28"/>
          <w:shd w:val="clear" w:color="auto" w:fill="FFFFFF"/>
        </w:rPr>
      </w:pPr>
    </w:p>
    <w:p w14:paraId="78FDE538" w14:textId="77777777" w:rsidR="00A84720" w:rsidRDefault="008B00EC" w:rsidP="008B00EC">
      <w:pPr>
        <w:rPr>
          <w:rFonts w:ascii="Arial" w:hAnsi="Arial" w:cs="Arial"/>
          <w:iCs/>
          <w:sz w:val="28"/>
          <w:szCs w:val="28"/>
        </w:rPr>
      </w:pPr>
      <w:r w:rsidRPr="00BF0BFA">
        <w:rPr>
          <w:rFonts w:ascii="Arial" w:eastAsia="Times New Roman" w:hAnsi="Arial" w:cs="Arial"/>
          <w:iCs/>
          <w:sz w:val="28"/>
          <w:szCs w:val="28"/>
          <w:shd w:val="clear" w:color="auto" w:fill="FFFFFF"/>
        </w:rPr>
        <w:fldChar w:fldCharType="end"/>
      </w:r>
      <w:r w:rsidRPr="00BF0BFA">
        <w:rPr>
          <w:rFonts w:ascii="Arial" w:eastAsia="Times New Roman" w:hAnsi="Arial" w:cs="Arial"/>
          <w:iCs/>
          <w:sz w:val="28"/>
          <w:szCs w:val="28"/>
          <w:shd w:val="clear" w:color="auto" w:fill="FFFFFF"/>
        </w:rPr>
        <w:t>Landfall counts are more reliable.</w:t>
      </w:r>
      <w:r w:rsidRPr="00BF0BFA">
        <w:rPr>
          <w:rFonts w:ascii="Arial" w:eastAsia="Times New Roman" w:hAnsi="Arial" w:cs="Arial"/>
          <w:iCs/>
          <w:sz w:val="28"/>
          <w:szCs w:val="28"/>
        </w:rPr>
        <w:t xml:space="preserve"> This d</w:t>
      </w:r>
      <w:r w:rsidRPr="00BF0BFA">
        <w:rPr>
          <w:rFonts w:ascii="Arial" w:hAnsi="Arial" w:cs="Arial"/>
          <w:iCs/>
          <w:sz w:val="28"/>
          <w:szCs w:val="28"/>
        </w:rPr>
        <w:t>ata actually shows that the number of U.S. landfalling hurricanes and major hurricanes has been on the decline since the late 1800s.  This past decade was the quietest one for landfalling hurricanes (behind the 1970s) and major hurricanes (behind only the 1860s).</w:t>
      </w:r>
    </w:p>
    <w:p w14:paraId="3717017B" w14:textId="3F4F91CD" w:rsidR="008B00EC" w:rsidRPr="00A84720" w:rsidRDefault="008B00EC" w:rsidP="008B00EC">
      <w:pPr>
        <w:rPr>
          <w:rFonts w:ascii="Arial" w:hAnsi="Arial" w:cs="Arial"/>
          <w:iCs/>
          <w:sz w:val="28"/>
          <w:szCs w:val="28"/>
        </w:rPr>
      </w:pPr>
      <w:r w:rsidRPr="00BF0BFA">
        <w:rPr>
          <w:rFonts w:ascii="Arial" w:hAnsi="Arial" w:cs="Arial"/>
          <w:i/>
          <w:sz w:val="28"/>
          <w:szCs w:val="28"/>
        </w:rPr>
        <w:lastRenderedPageBreak/>
        <w:br/>
      </w:r>
      <w:r w:rsidRPr="00BF0BFA">
        <w:rPr>
          <w:rFonts w:ascii="Arial" w:eastAsia="Times New Roman" w:hAnsi="Arial" w:cs="Arial"/>
          <w:i/>
          <w:noProof/>
          <w:sz w:val="28"/>
          <w:szCs w:val="28"/>
        </w:rPr>
        <w:drawing>
          <wp:inline distT="0" distB="0" distL="0" distR="0" wp14:anchorId="1ED81966" wp14:editId="63531E44">
            <wp:extent cx="5486400" cy="3522980"/>
            <wp:effectExtent l="0" t="0" r="0" b="762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86400" cy="3522980"/>
                    </a:xfrm>
                    <a:prstGeom prst="rect">
                      <a:avLst/>
                    </a:prstGeom>
                  </pic:spPr>
                </pic:pic>
              </a:graphicData>
            </a:graphic>
          </wp:inline>
        </w:drawing>
      </w:r>
    </w:p>
    <w:p w14:paraId="08A0A813" w14:textId="77777777" w:rsidR="008B00EC" w:rsidRPr="00BF0BFA" w:rsidRDefault="008B00EC" w:rsidP="008B00EC">
      <w:pPr>
        <w:rPr>
          <w:rFonts w:ascii="Arial" w:hAnsi="Arial" w:cs="Arial"/>
          <w:iCs/>
          <w:color w:val="FF0000"/>
          <w:sz w:val="28"/>
          <w:szCs w:val="28"/>
        </w:rPr>
      </w:pPr>
    </w:p>
    <w:p w14:paraId="165C92F5" w14:textId="77777777" w:rsidR="008B00EC" w:rsidRPr="00BF0BFA" w:rsidRDefault="008B00EC" w:rsidP="008B00EC">
      <w:pPr>
        <w:rPr>
          <w:rFonts w:ascii="Arial" w:hAnsi="Arial" w:cs="Arial"/>
          <w:iCs/>
          <w:sz w:val="28"/>
          <w:szCs w:val="28"/>
        </w:rPr>
      </w:pPr>
      <w:r w:rsidRPr="00BF0BFA">
        <w:rPr>
          <w:rFonts w:ascii="Arial" w:hAnsi="Arial" w:cs="Arial"/>
          <w:iCs/>
          <w:sz w:val="28"/>
          <w:szCs w:val="28"/>
        </w:rPr>
        <w:t xml:space="preserve">However, the impacts on the United States has varied considerably with time, with very active seasons giving way to long lulls during which the public forgets the lessons from past storms and the risks of settling in vulnerable areas. The regions targeted vary too. </w:t>
      </w:r>
    </w:p>
    <w:p w14:paraId="75ED016E" w14:textId="77777777" w:rsidR="008B00EC" w:rsidRPr="00BF0BFA" w:rsidRDefault="008B00EC" w:rsidP="008B00EC">
      <w:pPr>
        <w:rPr>
          <w:rFonts w:ascii="Arial" w:hAnsi="Arial" w:cs="Arial"/>
          <w:sz w:val="28"/>
          <w:szCs w:val="28"/>
        </w:rPr>
      </w:pPr>
    </w:p>
    <w:p w14:paraId="205CCEFA" w14:textId="77777777" w:rsidR="008B00EC" w:rsidRPr="00BF0BFA" w:rsidRDefault="008B00EC" w:rsidP="008B00EC">
      <w:pPr>
        <w:rPr>
          <w:rFonts w:ascii="Arial" w:hAnsi="Arial" w:cs="Arial"/>
          <w:sz w:val="28"/>
          <w:szCs w:val="28"/>
        </w:rPr>
      </w:pPr>
      <w:r w:rsidRPr="00BF0BFA">
        <w:rPr>
          <w:rFonts w:ascii="Arial" w:hAnsi="Arial" w:cs="Arial"/>
          <w:sz w:val="28"/>
          <w:szCs w:val="28"/>
        </w:rPr>
        <w:t xml:space="preserve">Great Colonial hurricanes in the northeast with storm surges up to 20 feet occurred in 1635 and 1675. A Katrina like storm made landfall in Louisiana in 1722 with major flooding and damage in Louisiana.  The Great Chesapeake storm in 1769 like Isabel in 2003 brought major flooding to North Carolina and Virginia.  </w:t>
      </w:r>
    </w:p>
    <w:p w14:paraId="237D0398" w14:textId="77777777" w:rsidR="008B00EC" w:rsidRPr="00BF0BFA" w:rsidRDefault="008B00EC" w:rsidP="008B00EC">
      <w:pPr>
        <w:rPr>
          <w:rFonts w:ascii="Arial" w:hAnsi="Arial" w:cs="Arial"/>
          <w:sz w:val="28"/>
          <w:szCs w:val="28"/>
        </w:rPr>
      </w:pPr>
    </w:p>
    <w:p w14:paraId="0DFFAF98" w14:textId="77777777" w:rsidR="008B00EC" w:rsidRPr="00BF0BFA" w:rsidRDefault="008B00EC" w:rsidP="008B00EC">
      <w:pPr>
        <w:rPr>
          <w:rFonts w:ascii="Arial" w:hAnsi="Arial" w:cs="Arial"/>
          <w:sz w:val="28"/>
          <w:szCs w:val="28"/>
        </w:rPr>
      </w:pPr>
      <w:r w:rsidRPr="00BF0BFA">
        <w:rPr>
          <w:rFonts w:ascii="Arial" w:hAnsi="Arial" w:cs="Arial"/>
          <w:sz w:val="28"/>
          <w:szCs w:val="28"/>
        </w:rPr>
        <w:t xml:space="preserve">In the Caribbean, the Great Hurricane of 1780 killed an estimated 27,500 people while ravaging the islands of the eastern Caribbean with winds estimated to top 200 mph. It was one of three hurricanes that year with death tolls greater than 1000.  </w:t>
      </w:r>
    </w:p>
    <w:p w14:paraId="250017BD" w14:textId="77777777" w:rsidR="008B00EC" w:rsidRPr="00BF0BFA" w:rsidRDefault="008B00EC" w:rsidP="008B00EC">
      <w:pPr>
        <w:rPr>
          <w:rFonts w:ascii="Arial" w:hAnsi="Arial" w:cs="Arial"/>
          <w:sz w:val="28"/>
          <w:szCs w:val="28"/>
        </w:rPr>
      </w:pPr>
    </w:p>
    <w:p w14:paraId="0F9B6602" w14:textId="77777777" w:rsidR="008B00EC" w:rsidRPr="00BF0BFA" w:rsidRDefault="008B00EC" w:rsidP="008B00EC">
      <w:pPr>
        <w:rPr>
          <w:rFonts w:ascii="Arial" w:eastAsia="Times New Roman" w:hAnsi="Arial" w:cs="Arial"/>
          <w:sz w:val="28"/>
          <w:szCs w:val="28"/>
        </w:rPr>
      </w:pPr>
      <w:r w:rsidRPr="00BF0BFA">
        <w:rPr>
          <w:rFonts w:ascii="Arial" w:hAnsi="Arial" w:cs="Arial"/>
          <w:sz w:val="28"/>
          <w:szCs w:val="28"/>
        </w:rPr>
        <w:t>The period from the 1850s to 1910 was very active in the Gulf area.</w:t>
      </w:r>
      <w:r w:rsidRPr="00BF0BFA">
        <w:rPr>
          <w:rFonts w:ascii="Arial" w:eastAsia="Times New Roman" w:hAnsi="Arial" w:cs="Arial"/>
          <w:sz w:val="28"/>
          <w:szCs w:val="28"/>
        </w:rPr>
        <w:t xml:space="preserve"> </w:t>
      </w:r>
    </w:p>
    <w:p w14:paraId="57A524FB" w14:textId="77777777" w:rsidR="008B00EC" w:rsidRPr="00BF0BFA" w:rsidRDefault="008B00EC" w:rsidP="008B00EC">
      <w:pPr>
        <w:rPr>
          <w:rFonts w:ascii="Arial" w:eastAsia="Times New Roman" w:hAnsi="Arial" w:cs="Arial"/>
          <w:sz w:val="28"/>
          <w:szCs w:val="28"/>
        </w:rPr>
      </w:pPr>
    </w:p>
    <w:p w14:paraId="75888B3F" w14:textId="77777777" w:rsidR="008B00EC" w:rsidRPr="00BF0BFA" w:rsidRDefault="008B00EC" w:rsidP="00A84720">
      <w:pPr>
        <w:ind w:left="720"/>
        <w:rPr>
          <w:rFonts w:ascii="Arial" w:eastAsia="Times New Roman" w:hAnsi="Arial" w:cs="Arial"/>
          <w:sz w:val="28"/>
          <w:szCs w:val="28"/>
        </w:rPr>
      </w:pPr>
      <w:r w:rsidRPr="00BF0BFA">
        <w:rPr>
          <w:rFonts w:ascii="Arial" w:hAnsi="Arial" w:cs="Arial"/>
          <w:noProof/>
          <w:sz w:val="28"/>
          <w:szCs w:val="28"/>
        </w:rPr>
        <w:lastRenderedPageBreak/>
        <w:drawing>
          <wp:inline distT="0" distB="0" distL="0" distR="0" wp14:anchorId="06BD0A19" wp14:editId="5B534716">
            <wp:extent cx="4908293" cy="2577858"/>
            <wp:effectExtent l="0" t="0" r="0" b="0"/>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010694" cy="2631639"/>
                    </a:xfrm>
                    <a:prstGeom prst="rect">
                      <a:avLst/>
                    </a:prstGeom>
                  </pic:spPr>
                </pic:pic>
              </a:graphicData>
            </a:graphic>
          </wp:inline>
        </w:drawing>
      </w:r>
    </w:p>
    <w:p w14:paraId="1252D677" w14:textId="77777777" w:rsidR="008B00EC" w:rsidRPr="00BF0BFA" w:rsidRDefault="008B00EC" w:rsidP="008B00EC">
      <w:pPr>
        <w:rPr>
          <w:rFonts w:ascii="Arial" w:eastAsia="Times New Roman" w:hAnsi="Arial" w:cs="Arial"/>
          <w:sz w:val="28"/>
          <w:szCs w:val="28"/>
        </w:rPr>
      </w:pPr>
    </w:p>
    <w:p w14:paraId="0EFA6056" w14:textId="77777777" w:rsidR="008B00EC" w:rsidRPr="00BF0BFA" w:rsidRDefault="008B00EC" w:rsidP="008B00EC">
      <w:pPr>
        <w:rPr>
          <w:rFonts w:ascii="Arial" w:hAnsi="Arial" w:cs="Arial"/>
          <w:color w:val="000000" w:themeColor="text1"/>
          <w:sz w:val="28"/>
          <w:szCs w:val="28"/>
        </w:rPr>
      </w:pPr>
      <w:r w:rsidRPr="00BF0BFA">
        <w:rPr>
          <w:rFonts w:ascii="Arial" w:eastAsia="Times New Roman" w:hAnsi="Arial" w:cs="Arial"/>
          <w:color w:val="222222"/>
          <w:sz w:val="28"/>
          <w:szCs w:val="28"/>
          <w:shd w:val="clear" w:color="auto" w:fill="FFFFFF"/>
        </w:rPr>
        <w:t>1</w:t>
      </w:r>
      <w:r w:rsidRPr="00BF0BFA">
        <w:rPr>
          <w:rFonts w:ascii="Arial" w:hAnsi="Arial" w:cs="Arial"/>
          <w:sz w:val="28"/>
          <w:szCs w:val="28"/>
        </w:rPr>
        <w:t>886 had least 10 hurricanes, 7 making landfall (3 in Texas)</w:t>
      </w:r>
      <w:r w:rsidRPr="00BF0BFA">
        <w:rPr>
          <w:rFonts w:ascii="Arial" w:hAnsi="Arial" w:cs="Arial"/>
          <w:color w:val="000000" w:themeColor="text1"/>
          <w:sz w:val="28"/>
          <w:szCs w:val="28"/>
        </w:rPr>
        <w:t xml:space="preserve">.  4 of the 1886 hurricanes were major hurricanes. </w:t>
      </w:r>
    </w:p>
    <w:p w14:paraId="364E7332" w14:textId="77777777" w:rsidR="008B00EC" w:rsidRPr="00BF0BFA" w:rsidRDefault="008B00EC" w:rsidP="008B00EC">
      <w:pPr>
        <w:rPr>
          <w:rFonts w:ascii="Arial" w:hAnsi="Arial" w:cs="Arial"/>
          <w:b/>
          <w:sz w:val="28"/>
          <w:szCs w:val="28"/>
        </w:rPr>
      </w:pPr>
    </w:p>
    <w:p w14:paraId="7AA62897" w14:textId="77777777" w:rsidR="008B00EC" w:rsidRPr="00BF0BFA" w:rsidRDefault="008B00EC" w:rsidP="00D061F5">
      <w:pPr>
        <w:ind w:left="1440"/>
        <w:rPr>
          <w:rFonts w:ascii="Arial" w:eastAsia="Times New Roman" w:hAnsi="Arial" w:cs="Arial"/>
          <w:sz w:val="28"/>
          <w:szCs w:val="28"/>
        </w:rPr>
      </w:pPr>
      <w:r w:rsidRPr="00BF0BFA">
        <w:rPr>
          <w:rFonts w:ascii="Arial" w:hAnsi="Arial" w:cs="Arial"/>
          <w:noProof/>
          <w:sz w:val="28"/>
          <w:szCs w:val="28"/>
        </w:rPr>
        <w:drawing>
          <wp:inline distT="0" distB="0" distL="0" distR="0" wp14:anchorId="304415BA" wp14:editId="3F025B75">
            <wp:extent cx="3643313" cy="2981733"/>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9245" cy="2986588"/>
                    </a:xfrm>
                    <a:prstGeom prst="rect">
                      <a:avLst/>
                    </a:prstGeom>
                  </pic:spPr>
                </pic:pic>
              </a:graphicData>
            </a:graphic>
          </wp:inline>
        </w:drawing>
      </w:r>
    </w:p>
    <w:p w14:paraId="53702A7B" w14:textId="77777777" w:rsidR="008B00EC" w:rsidRPr="00BF0BFA" w:rsidRDefault="008B00EC" w:rsidP="008B00EC">
      <w:pPr>
        <w:ind w:left="720"/>
        <w:rPr>
          <w:rFonts w:ascii="Arial" w:eastAsia="Times New Roman" w:hAnsi="Arial" w:cs="Arial"/>
          <w:sz w:val="28"/>
          <w:szCs w:val="28"/>
        </w:rPr>
      </w:pPr>
    </w:p>
    <w:p w14:paraId="111A93D1" w14:textId="77777777" w:rsidR="008B00EC" w:rsidRPr="00BF0BFA" w:rsidRDefault="008B00EC" w:rsidP="008B00EC">
      <w:pPr>
        <w:rPr>
          <w:rFonts w:ascii="Arial" w:hAnsi="Arial" w:cs="Arial"/>
          <w:sz w:val="28"/>
          <w:szCs w:val="28"/>
        </w:rPr>
      </w:pPr>
      <w:r w:rsidRPr="00BF0BFA">
        <w:rPr>
          <w:rFonts w:ascii="Arial" w:hAnsi="Arial" w:cs="Arial"/>
          <w:sz w:val="28"/>
          <w:szCs w:val="28"/>
        </w:rPr>
        <w:t>Dr. Neil Frank, longest serving Hurricane Center Director adds:</w:t>
      </w:r>
    </w:p>
    <w:p w14:paraId="3E058887" w14:textId="24DAF9C0" w:rsidR="008B00EC" w:rsidRPr="00BF0BFA" w:rsidRDefault="008B00EC" w:rsidP="008B00EC">
      <w:pPr>
        <w:shd w:val="clear" w:color="auto" w:fill="FFFFFF"/>
        <w:rPr>
          <w:rFonts w:ascii="Arial" w:eastAsia="Times New Roman" w:hAnsi="Arial" w:cs="Arial"/>
          <w:i/>
          <w:color w:val="000000"/>
          <w:sz w:val="28"/>
          <w:szCs w:val="28"/>
        </w:rPr>
      </w:pPr>
      <w:r w:rsidRPr="00BF0BFA">
        <w:rPr>
          <w:rFonts w:ascii="Arial" w:eastAsia="Times New Roman" w:hAnsi="Arial" w:cs="Arial"/>
          <w:color w:val="000000"/>
          <w:sz w:val="28"/>
          <w:szCs w:val="28"/>
        </w:rPr>
        <w:br/>
      </w:r>
      <w:r w:rsidRPr="00BF0BFA">
        <w:rPr>
          <w:rFonts w:ascii="Arial" w:eastAsia="Times New Roman" w:hAnsi="Arial" w:cs="Arial"/>
          <w:i/>
          <w:color w:val="000000"/>
          <w:sz w:val="28"/>
          <w:szCs w:val="28"/>
        </w:rPr>
        <w:t>“Without question the most reliable indicator of a trend in hurricane activity in the Atlantic is to focus on land falling major hurricanes (3-5) in the mainline U.S.  I doubt if a major hurricane could have hit the U.S. in the 1800s without being noticed, while a minor hurricane in a remote area could have been undetected so it is important to concentrate on major hurricanes.</w:t>
      </w:r>
    </w:p>
    <w:p w14:paraId="7553795C" w14:textId="77777777" w:rsidR="008B00EC" w:rsidRPr="00BF0BFA" w:rsidRDefault="008B00EC" w:rsidP="008B00EC">
      <w:pPr>
        <w:shd w:val="clear" w:color="auto" w:fill="FFFFFF"/>
        <w:rPr>
          <w:rFonts w:ascii="Arial" w:eastAsia="Times New Roman" w:hAnsi="Arial" w:cs="Arial"/>
          <w:i/>
          <w:color w:val="000000"/>
          <w:sz w:val="28"/>
          <w:szCs w:val="28"/>
        </w:rPr>
      </w:pPr>
      <w:r w:rsidRPr="00BF0BFA">
        <w:rPr>
          <w:rFonts w:ascii="Arial" w:eastAsia="Times New Roman" w:hAnsi="Arial" w:cs="Arial"/>
          <w:i/>
          <w:color w:val="000000"/>
          <w:sz w:val="28"/>
          <w:szCs w:val="28"/>
        </w:rPr>
        <w:lastRenderedPageBreak/>
        <w:t>It is important to emphasize that the rainfall in a tropical system is not related to the intensity but depends on the forward speed of motion. In the case of Harvey, the weakening hurricane stalled over southeast Texas for three days.</w:t>
      </w:r>
    </w:p>
    <w:p w14:paraId="1E63A1DB" w14:textId="77777777" w:rsidR="008B00EC" w:rsidRPr="00BF0BFA" w:rsidRDefault="008B00EC" w:rsidP="008B00EC">
      <w:pPr>
        <w:shd w:val="clear" w:color="auto" w:fill="FFFFFF"/>
        <w:rPr>
          <w:rFonts w:ascii="Arial" w:eastAsia="Times New Roman" w:hAnsi="Arial" w:cs="Arial"/>
          <w:i/>
          <w:color w:val="000000"/>
          <w:sz w:val="28"/>
          <w:szCs w:val="28"/>
        </w:rPr>
      </w:pPr>
    </w:p>
    <w:p w14:paraId="6F450388" w14:textId="042F1E1B" w:rsidR="008B00EC" w:rsidRPr="00BF0BFA" w:rsidRDefault="008B00EC" w:rsidP="008B00EC">
      <w:pPr>
        <w:shd w:val="clear" w:color="auto" w:fill="FFFFFF"/>
        <w:rPr>
          <w:rFonts w:ascii="Arial" w:eastAsia="Times New Roman" w:hAnsi="Arial" w:cs="Arial"/>
          <w:i/>
          <w:color w:val="000000"/>
          <w:sz w:val="28"/>
          <w:szCs w:val="28"/>
        </w:rPr>
      </w:pPr>
      <w:r w:rsidRPr="00BF0BFA">
        <w:rPr>
          <w:rFonts w:ascii="Arial" w:eastAsia="Times New Roman" w:hAnsi="Arial" w:cs="Arial"/>
          <w:i/>
          <w:color w:val="000000"/>
          <w:sz w:val="28"/>
          <w:szCs w:val="28"/>
        </w:rPr>
        <w:t xml:space="preserve">Finally, as you know the most active hurricane season in the U.S. was 1886 when 7 hurricanes hit the Gulf coast. One of the major hurricanes in Texas destroyed Indianola on the south shore of Matagorda Bay.  At one time there were around 20,000 people in the city before </w:t>
      </w:r>
      <w:r w:rsidR="00A84720">
        <w:rPr>
          <w:rFonts w:ascii="Arial" w:eastAsia="Times New Roman" w:hAnsi="Arial" w:cs="Arial"/>
          <w:i/>
          <w:color w:val="000000"/>
          <w:sz w:val="28"/>
          <w:szCs w:val="28"/>
        </w:rPr>
        <w:t>a prior major hurricane in 1875</w:t>
      </w:r>
      <w:r w:rsidRPr="00BF0BFA">
        <w:rPr>
          <w:rFonts w:ascii="Arial" w:eastAsia="Times New Roman" w:hAnsi="Arial" w:cs="Arial"/>
          <w:i/>
          <w:color w:val="000000"/>
          <w:sz w:val="28"/>
          <w:szCs w:val="28"/>
        </w:rPr>
        <w:t xml:space="preserve"> did major damage.  The only thing in Indianola today is a cemetery with numerous headstones with dates 1875 or 1886 “</w:t>
      </w:r>
    </w:p>
    <w:p w14:paraId="45A5625B" w14:textId="77777777" w:rsidR="008B00EC" w:rsidRPr="00BF0BFA" w:rsidRDefault="008B00EC" w:rsidP="008B00EC">
      <w:pPr>
        <w:ind w:left="720"/>
        <w:rPr>
          <w:rFonts w:ascii="Arial" w:eastAsia="Times New Roman" w:hAnsi="Arial" w:cs="Arial"/>
          <w:sz w:val="28"/>
          <w:szCs w:val="28"/>
        </w:rPr>
      </w:pPr>
    </w:p>
    <w:p w14:paraId="74BB10E7" w14:textId="77777777" w:rsidR="008B00EC" w:rsidRPr="00BF0BFA" w:rsidRDefault="008B00EC" w:rsidP="008B00EC">
      <w:pPr>
        <w:rPr>
          <w:rFonts w:ascii="Arial" w:eastAsia="Times New Roman" w:hAnsi="Arial" w:cs="Arial"/>
          <w:color w:val="222222"/>
          <w:sz w:val="28"/>
          <w:szCs w:val="28"/>
          <w:shd w:val="clear" w:color="auto" w:fill="FFFFFF"/>
        </w:rPr>
      </w:pPr>
      <w:r w:rsidRPr="00BF0BFA">
        <w:rPr>
          <w:rFonts w:ascii="Arial" w:eastAsia="Times New Roman" w:hAnsi="Arial" w:cs="Arial"/>
          <w:color w:val="222222"/>
          <w:sz w:val="28"/>
          <w:szCs w:val="28"/>
          <w:shd w:val="clear" w:color="auto" w:fill="FFFFFF"/>
        </w:rPr>
        <w:t>1893 had at least 10 hurricanes. Of those, 5 became major hurricanes. Two of the hurricanes caused over two thousand (2000) deaths in the United States; at the time, the season was the deadliest in U.S. history.</w:t>
      </w:r>
    </w:p>
    <w:p w14:paraId="47845193" w14:textId="77777777" w:rsidR="008B00EC" w:rsidRPr="00BF0BFA" w:rsidRDefault="008B00EC" w:rsidP="008B00EC">
      <w:pPr>
        <w:rPr>
          <w:rFonts w:ascii="Arial" w:eastAsia="Times New Roman" w:hAnsi="Arial" w:cs="Arial"/>
          <w:color w:val="222222"/>
          <w:sz w:val="28"/>
          <w:szCs w:val="28"/>
          <w:shd w:val="clear" w:color="auto" w:fill="FFFFFF"/>
        </w:rPr>
      </w:pPr>
    </w:p>
    <w:p w14:paraId="3A3A3E5B" w14:textId="77777777" w:rsidR="008B00EC" w:rsidRPr="00BF0BFA" w:rsidRDefault="008B00EC" w:rsidP="00D061F5">
      <w:pPr>
        <w:ind w:left="1440"/>
        <w:rPr>
          <w:rFonts w:ascii="Arial" w:eastAsia="Times New Roman" w:hAnsi="Arial" w:cs="Arial"/>
          <w:color w:val="222222"/>
          <w:sz w:val="28"/>
          <w:szCs w:val="28"/>
          <w:shd w:val="clear" w:color="auto" w:fill="FFFFFF"/>
        </w:rPr>
      </w:pPr>
      <w:r w:rsidRPr="00BF0BFA">
        <w:rPr>
          <w:rFonts w:ascii="Arial" w:eastAsia="Times New Roman" w:hAnsi="Arial" w:cs="Arial"/>
          <w:noProof/>
          <w:color w:val="222222"/>
          <w:sz w:val="28"/>
          <w:szCs w:val="28"/>
          <w:shd w:val="clear" w:color="auto" w:fill="FFFFFF"/>
        </w:rPr>
        <w:drawing>
          <wp:inline distT="0" distB="0" distL="0" distR="0" wp14:anchorId="587B7E01" wp14:editId="1F8C2A08">
            <wp:extent cx="3978613" cy="2988565"/>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87169" cy="2994992"/>
                    </a:xfrm>
                    <a:prstGeom prst="rect">
                      <a:avLst/>
                    </a:prstGeom>
                  </pic:spPr>
                </pic:pic>
              </a:graphicData>
            </a:graphic>
          </wp:inline>
        </w:drawing>
      </w:r>
    </w:p>
    <w:p w14:paraId="67770D9C" w14:textId="77777777" w:rsidR="008B00EC" w:rsidRPr="00BF0BFA" w:rsidRDefault="008B00EC" w:rsidP="008B00EC">
      <w:pPr>
        <w:rPr>
          <w:rFonts w:ascii="Arial" w:hAnsi="Arial" w:cs="Arial"/>
          <w:sz w:val="28"/>
          <w:szCs w:val="28"/>
        </w:rPr>
      </w:pPr>
    </w:p>
    <w:p w14:paraId="362CE3D5" w14:textId="77777777" w:rsidR="00A4249E" w:rsidRDefault="00A4249E" w:rsidP="00A4249E">
      <w:pPr>
        <w:rPr>
          <w:rFonts w:ascii="Arial" w:eastAsia="Times New Roman" w:hAnsi="Arial" w:cs="Arial"/>
          <w:color w:val="202122"/>
          <w:sz w:val="28"/>
          <w:szCs w:val="28"/>
          <w:shd w:val="clear" w:color="auto" w:fill="FFFFFF"/>
        </w:rPr>
      </w:pPr>
      <w:r>
        <w:rPr>
          <w:rFonts w:ascii="Arial" w:hAnsi="Arial" w:cs="Arial"/>
          <w:sz w:val="28"/>
          <w:szCs w:val="28"/>
        </w:rPr>
        <w:t>Just 7 years later, t</w:t>
      </w:r>
      <w:r w:rsidR="008B00EC" w:rsidRPr="00BF0BFA">
        <w:rPr>
          <w:rFonts w:ascii="Arial" w:hAnsi="Arial" w:cs="Arial"/>
          <w:sz w:val="28"/>
          <w:szCs w:val="28"/>
        </w:rPr>
        <w:t xml:space="preserve">he Galveston Hurricane in 1900 killed at least 8,000 people with some estimates as high as 12,000, making it the </w:t>
      </w:r>
      <w:r w:rsidR="008B00EC" w:rsidRPr="00BF0BFA">
        <w:rPr>
          <w:rFonts w:ascii="Arial" w:hAnsi="Arial" w:cs="Arial"/>
          <w:sz w:val="28"/>
          <w:szCs w:val="28"/>
          <w:u w:val="single"/>
        </w:rPr>
        <w:t>deadliest natural disaster</w:t>
      </w:r>
      <w:r w:rsidR="008B00EC" w:rsidRPr="00BF0BFA">
        <w:rPr>
          <w:rFonts w:ascii="Arial" w:hAnsi="Arial" w:cs="Arial"/>
          <w:sz w:val="28"/>
          <w:szCs w:val="28"/>
        </w:rPr>
        <w:t xml:space="preserve"> in U.S. history.</w:t>
      </w:r>
      <w:r>
        <w:rPr>
          <w:rFonts w:ascii="Arial" w:hAnsi="Arial" w:cs="Arial"/>
          <w:sz w:val="28"/>
          <w:szCs w:val="28"/>
        </w:rPr>
        <w:t xml:space="preserve"> </w:t>
      </w:r>
      <w:r w:rsidRPr="00A4249E">
        <w:rPr>
          <w:rFonts w:ascii="Arial" w:eastAsia="Times New Roman" w:hAnsi="Arial" w:cs="Arial"/>
          <w:color w:val="202122"/>
          <w:sz w:val="28"/>
          <w:szCs w:val="28"/>
          <w:shd w:val="clear" w:color="auto" w:fill="FFFFFF"/>
        </w:rPr>
        <w:t xml:space="preserve">Most of these deaths occurred after </w:t>
      </w:r>
      <w:r>
        <w:rPr>
          <w:rFonts w:ascii="Arial" w:eastAsia="Times New Roman" w:hAnsi="Arial" w:cs="Arial"/>
          <w:color w:val="202122"/>
          <w:sz w:val="28"/>
          <w:szCs w:val="28"/>
          <w:shd w:val="clear" w:color="auto" w:fill="FFFFFF"/>
        </w:rPr>
        <w:t xml:space="preserve">a </w:t>
      </w:r>
      <w:r w:rsidRPr="00A4249E">
        <w:rPr>
          <w:rFonts w:ascii="Arial" w:eastAsia="Times New Roman" w:hAnsi="Arial" w:cs="Arial"/>
          <w:color w:val="202122"/>
          <w:sz w:val="28"/>
          <w:szCs w:val="28"/>
          <w:shd w:val="clear" w:color="auto" w:fill="FFFFFF"/>
        </w:rPr>
        <w:t xml:space="preserve">storm surge inundated the coastline with 8 to 12 feet of water. </w:t>
      </w:r>
      <w:r>
        <w:rPr>
          <w:rFonts w:ascii="Arial" w:eastAsia="Times New Roman" w:hAnsi="Arial" w:cs="Arial"/>
          <w:color w:val="202122"/>
          <w:sz w:val="28"/>
          <w:szCs w:val="28"/>
          <w:shd w:val="clear" w:color="auto" w:fill="FFFFFF"/>
        </w:rPr>
        <w:t>Every building and dwelling</w:t>
      </w:r>
      <w:r w:rsidRPr="00A4249E">
        <w:rPr>
          <w:rFonts w:ascii="Arial" w:eastAsia="Times New Roman" w:hAnsi="Arial" w:cs="Arial"/>
          <w:color w:val="202122"/>
          <w:sz w:val="28"/>
          <w:szCs w:val="28"/>
          <w:shd w:val="clear" w:color="auto" w:fill="FFFFFF"/>
        </w:rPr>
        <w:t xml:space="preserve"> suffered some degree of damage</w:t>
      </w:r>
      <w:r>
        <w:rPr>
          <w:rFonts w:ascii="Arial" w:eastAsia="Times New Roman" w:hAnsi="Arial" w:cs="Arial"/>
          <w:color w:val="202122"/>
          <w:sz w:val="28"/>
          <w:szCs w:val="28"/>
          <w:shd w:val="clear" w:color="auto" w:fill="FFFFFF"/>
        </w:rPr>
        <w:t xml:space="preserve"> and </w:t>
      </w:r>
      <w:r w:rsidRPr="00A4249E">
        <w:rPr>
          <w:rFonts w:ascii="Arial" w:eastAsia="Times New Roman" w:hAnsi="Arial" w:cs="Arial"/>
          <w:color w:val="202122"/>
          <w:sz w:val="28"/>
          <w:szCs w:val="28"/>
          <w:shd w:val="clear" w:color="auto" w:fill="FFFFFF"/>
        </w:rPr>
        <w:t>3,636</w:t>
      </w:r>
      <w:r>
        <w:rPr>
          <w:rFonts w:ascii="Arial" w:eastAsia="Times New Roman" w:hAnsi="Arial" w:cs="Arial"/>
          <w:color w:val="202122"/>
          <w:sz w:val="28"/>
          <w:szCs w:val="28"/>
          <w:shd w:val="clear" w:color="auto" w:fill="FFFFFF"/>
        </w:rPr>
        <w:t xml:space="preserve"> homes were demolished</w:t>
      </w:r>
      <w:r w:rsidRPr="00A4249E">
        <w:rPr>
          <w:rFonts w:ascii="Arial" w:eastAsia="Times New Roman" w:hAnsi="Arial" w:cs="Arial"/>
          <w:color w:val="202122"/>
          <w:sz w:val="28"/>
          <w:szCs w:val="28"/>
          <w:shd w:val="clear" w:color="auto" w:fill="FFFFFF"/>
        </w:rPr>
        <w:t>.</w:t>
      </w:r>
      <w:r>
        <w:rPr>
          <w:rFonts w:ascii="Arial" w:eastAsia="Times New Roman" w:hAnsi="Arial" w:cs="Arial"/>
          <w:color w:val="202122"/>
          <w:sz w:val="28"/>
          <w:szCs w:val="28"/>
          <w:shd w:val="clear" w:color="auto" w:fill="FFFFFF"/>
        </w:rPr>
        <w:t xml:space="preserve"> </w:t>
      </w:r>
    </w:p>
    <w:p w14:paraId="268C2320" w14:textId="77777777" w:rsidR="00A4249E" w:rsidRDefault="00A4249E" w:rsidP="00A4249E">
      <w:pPr>
        <w:rPr>
          <w:rFonts w:ascii="Arial" w:eastAsia="Times New Roman" w:hAnsi="Arial" w:cs="Arial"/>
          <w:color w:val="202122"/>
          <w:sz w:val="28"/>
          <w:szCs w:val="28"/>
          <w:shd w:val="clear" w:color="auto" w:fill="FFFFFF"/>
        </w:rPr>
      </w:pPr>
    </w:p>
    <w:p w14:paraId="44D56B07" w14:textId="732D2909" w:rsidR="00A4249E" w:rsidRPr="00A4249E" w:rsidRDefault="00A4249E" w:rsidP="00A4249E">
      <w:pPr>
        <w:rPr>
          <w:rFonts w:ascii="Arial" w:eastAsia="Times New Roman" w:hAnsi="Arial" w:cs="Arial"/>
          <w:color w:val="202122"/>
          <w:sz w:val="28"/>
          <w:szCs w:val="28"/>
          <w:shd w:val="clear" w:color="auto" w:fill="FFFFFF"/>
        </w:rPr>
      </w:pPr>
      <w:r w:rsidRPr="00A4249E">
        <w:rPr>
          <w:rFonts w:ascii="Arial" w:eastAsia="Times New Roman" w:hAnsi="Arial" w:cs="Arial"/>
          <w:color w:val="202122"/>
          <w:sz w:val="28"/>
          <w:szCs w:val="28"/>
          <w:shd w:val="clear" w:color="auto" w:fill="FFFFFF"/>
        </w:rPr>
        <w:lastRenderedPageBreak/>
        <w:t>The disaster ended the Golden Era of Galveston, as the hurricane alarmed potential investors, who turned to Houston instead. In response to the storm, three engineers designed and oversaw plans to raise the Gulf of</w:t>
      </w:r>
      <w:r>
        <w:rPr>
          <w:rFonts w:ascii="Arial" w:eastAsia="Times New Roman" w:hAnsi="Arial" w:cs="Arial"/>
          <w:color w:val="202122"/>
          <w:sz w:val="28"/>
          <w:szCs w:val="28"/>
          <w:shd w:val="clear" w:color="auto" w:fill="FFFFFF"/>
        </w:rPr>
        <w:t xml:space="preserve"> Mexico shoreline of Galveston I</w:t>
      </w:r>
      <w:r w:rsidRPr="00A4249E">
        <w:rPr>
          <w:rFonts w:ascii="Arial" w:eastAsia="Times New Roman" w:hAnsi="Arial" w:cs="Arial"/>
          <w:color w:val="202122"/>
          <w:sz w:val="28"/>
          <w:szCs w:val="28"/>
          <w:shd w:val="clear" w:color="auto" w:fill="FFFFFF"/>
        </w:rPr>
        <w:t xml:space="preserve">sland by 17 ft (5.2 m) and erect a </w:t>
      </w:r>
      <w:proofErr w:type="gramStart"/>
      <w:r w:rsidRPr="00A4249E">
        <w:rPr>
          <w:rFonts w:ascii="Arial" w:eastAsia="Times New Roman" w:hAnsi="Arial" w:cs="Arial"/>
          <w:color w:val="202122"/>
          <w:sz w:val="28"/>
          <w:szCs w:val="28"/>
          <w:shd w:val="clear" w:color="auto" w:fill="FFFFFF"/>
        </w:rPr>
        <w:t>10 mile</w:t>
      </w:r>
      <w:proofErr w:type="gramEnd"/>
      <w:r>
        <w:rPr>
          <w:rFonts w:ascii="Arial" w:eastAsia="Times New Roman" w:hAnsi="Arial" w:cs="Arial"/>
          <w:color w:val="202122"/>
          <w:sz w:val="28"/>
          <w:szCs w:val="28"/>
          <w:shd w:val="clear" w:color="auto" w:fill="FFFFFF"/>
        </w:rPr>
        <w:t xml:space="preserve"> seawall.</w:t>
      </w:r>
    </w:p>
    <w:p w14:paraId="5D5210BB" w14:textId="135E1BC0" w:rsidR="008B00EC" w:rsidRPr="00BF0BFA" w:rsidRDefault="008B00EC" w:rsidP="008B00EC">
      <w:pPr>
        <w:rPr>
          <w:rFonts w:ascii="Arial" w:hAnsi="Arial" w:cs="Arial"/>
          <w:sz w:val="28"/>
          <w:szCs w:val="28"/>
        </w:rPr>
      </w:pPr>
    </w:p>
    <w:p w14:paraId="3058C7D3" w14:textId="77777777" w:rsidR="008B00EC" w:rsidRPr="00BF0BFA" w:rsidRDefault="008B00EC" w:rsidP="008B00EC">
      <w:pPr>
        <w:rPr>
          <w:rFonts w:ascii="Arial" w:hAnsi="Arial" w:cs="Arial"/>
          <w:i/>
          <w:sz w:val="28"/>
          <w:szCs w:val="28"/>
        </w:rPr>
      </w:pPr>
    </w:p>
    <w:p w14:paraId="58F6C716" w14:textId="77777777" w:rsidR="008B00EC" w:rsidRPr="00BF0BFA" w:rsidRDefault="008B00EC" w:rsidP="008B00EC">
      <w:pPr>
        <w:ind w:left="720"/>
        <w:rPr>
          <w:rFonts w:ascii="Arial" w:hAnsi="Arial" w:cs="Arial"/>
          <w:i/>
          <w:sz w:val="28"/>
          <w:szCs w:val="28"/>
        </w:rPr>
      </w:pPr>
      <w:r w:rsidRPr="00BF0BFA">
        <w:rPr>
          <w:rFonts w:ascii="Arial" w:hAnsi="Arial" w:cs="Arial"/>
          <w:i/>
          <w:noProof/>
          <w:sz w:val="28"/>
          <w:szCs w:val="28"/>
        </w:rPr>
        <w:drawing>
          <wp:inline distT="0" distB="0" distL="0" distR="0" wp14:anchorId="06926A7E" wp14:editId="41CE36E6">
            <wp:extent cx="3861881" cy="2865570"/>
            <wp:effectExtent l="203200" t="203200" r="202565" b="208280"/>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3863835" cy="28670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E40843E" w14:textId="77777777" w:rsidR="008B00EC" w:rsidRPr="00BF0BFA" w:rsidRDefault="008B00EC" w:rsidP="008B00EC">
      <w:pPr>
        <w:rPr>
          <w:rFonts w:ascii="Arial" w:hAnsi="Arial" w:cs="Arial"/>
          <w:sz w:val="28"/>
          <w:szCs w:val="28"/>
        </w:rPr>
      </w:pPr>
    </w:p>
    <w:p w14:paraId="44C47BED" w14:textId="77777777" w:rsidR="009F49D7" w:rsidRDefault="0000544E" w:rsidP="008B00EC">
      <w:pPr>
        <w:rPr>
          <w:rFonts w:ascii="Arial" w:hAnsi="Arial" w:cs="Arial"/>
          <w:sz w:val="28"/>
          <w:szCs w:val="28"/>
        </w:rPr>
      </w:pPr>
      <w:r w:rsidRPr="00BF0BFA">
        <w:rPr>
          <w:rFonts w:ascii="Arial" w:hAnsi="Arial" w:cs="Arial"/>
          <w:sz w:val="28"/>
          <w:szCs w:val="28"/>
        </w:rPr>
        <w:t xml:space="preserve">Though the Gulf and Caribbean waters are always warm enough to trigger storms every year, the areas further north do see quieter periods. </w:t>
      </w:r>
      <w:r w:rsidR="008B00EC" w:rsidRPr="00BF0BFA">
        <w:rPr>
          <w:rFonts w:ascii="Arial" w:hAnsi="Arial" w:cs="Arial"/>
          <w:sz w:val="28"/>
          <w:szCs w:val="28"/>
        </w:rPr>
        <w:t xml:space="preserve">After decades of no impact storms, there were 8 major devastating storms on the east coast from 1938 to 1960 then a 28-year lull until Hugo </w:t>
      </w:r>
      <w:r w:rsidRPr="00BF0BFA">
        <w:rPr>
          <w:rFonts w:ascii="Arial" w:hAnsi="Arial" w:cs="Arial"/>
          <w:sz w:val="28"/>
          <w:szCs w:val="28"/>
        </w:rPr>
        <w:t xml:space="preserve">in 1989 </w:t>
      </w:r>
      <w:r w:rsidR="008B00EC" w:rsidRPr="00BF0BFA">
        <w:rPr>
          <w:rFonts w:ascii="Arial" w:hAnsi="Arial" w:cs="Arial"/>
          <w:sz w:val="28"/>
          <w:szCs w:val="28"/>
        </w:rPr>
        <w:t xml:space="preserve">began another active era </w:t>
      </w:r>
      <w:r w:rsidR="008B00EC" w:rsidRPr="00BF0BFA">
        <w:rPr>
          <w:rFonts w:ascii="Arial" w:hAnsi="Arial" w:cs="Arial"/>
          <w:bCs/>
          <w:sz w:val="28"/>
          <w:szCs w:val="28"/>
        </w:rPr>
        <w:t>of increased activity.</w:t>
      </w:r>
      <w:r w:rsidR="008B00EC" w:rsidRPr="00BF0BFA">
        <w:rPr>
          <w:rFonts w:ascii="Arial" w:hAnsi="Arial" w:cs="Arial"/>
          <w:sz w:val="28"/>
          <w:szCs w:val="28"/>
        </w:rPr>
        <w:t xml:space="preserve"> </w:t>
      </w:r>
    </w:p>
    <w:p w14:paraId="7D535175" w14:textId="77777777" w:rsidR="009F49D7" w:rsidRDefault="009F49D7" w:rsidP="008B00EC">
      <w:pPr>
        <w:rPr>
          <w:rFonts w:ascii="Arial" w:hAnsi="Arial" w:cs="Arial"/>
          <w:sz w:val="28"/>
          <w:szCs w:val="28"/>
        </w:rPr>
      </w:pPr>
    </w:p>
    <w:p w14:paraId="4C98B32B" w14:textId="40D3182D" w:rsidR="0000544E" w:rsidRDefault="0000544E" w:rsidP="008B00EC">
      <w:pPr>
        <w:rPr>
          <w:rFonts w:ascii="Arial" w:hAnsi="Arial" w:cs="Arial"/>
          <w:sz w:val="28"/>
          <w:szCs w:val="28"/>
        </w:rPr>
      </w:pPr>
      <w:bookmarkStart w:id="0" w:name="_GoBack"/>
      <w:bookmarkEnd w:id="0"/>
      <w:r w:rsidRPr="00BF0BFA">
        <w:rPr>
          <w:rFonts w:ascii="Arial" w:hAnsi="Arial" w:cs="Arial"/>
          <w:sz w:val="28"/>
          <w:szCs w:val="28"/>
        </w:rPr>
        <w:t>We will soon as the earth goes into the next cool period driven by the sun and sun’s impacts on the ocean temperature regimes, see another relative quiet period further north.</w:t>
      </w:r>
    </w:p>
    <w:p w14:paraId="5C37B910" w14:textId="77777777" w:rsidR="00E75292" w:rsidRDefault="00E75292" w:rsidP="008B00EC">
      <w:pPr>
        <w:rPr>
          <w:rFonts w:ascii="Arial" w:hAnsi="Arial" w:cs="Arial"/>
          <w:sz w:val="28"/>
          <w:szCs w:val="28"/>
        </w:rPr>
      </w:pPr>
    </w:p>
    <w:p w14:paraId="2F7AE7E6" w14:textId="0B81C9E6" w:rsidR="00E75292" w:rsidRDefault="00E75292" w:rsidP="008B00EC">
      <w:pPr>
        <w:rPr>
          <w:rFonts w:ascii="Arial" w:hAnsi="Arial" w:cs="Arial"/>
          <w:sz w:val="28"/>
          <w:szCs w:val="28"/>
        </w:rPr>
      </w:pPr>
      <w:r>
        <w:rPr>
          <w:rFonts w:ascii="Arial" w:hAnsi="Arial" w:cs="Arial"/>
          <w:sz w:val="28"/>
          <w:szCs w:val="28"/>
        </w:rPr>
        <w:t>Already the tropical atmosphere is showing no warming</w:t>
      </w:r>
      <w:r w:rsidR="003F3CFA">
        <w:rPr>
          <w:rFonts w:ascii="Arial" w:hAnsi="Arial" w:cs="Arial"/>
          <w:sz w:val="28"/>
          <w:szCs w:val="28"/>
        </w:rPr>
        <w:t xml:space="preserve">. </w:t>
      </w:r>
    </w:p>
    <w:p w14:paraId="08FAB7E1" w14:textId="29E2CBC3" w:rsidR="003F3CFA" w:rsidRDefault="003F3CFA" w:rsidP="003F3CFA">
      <w:pPr>
        <w:ind w:left="720"/>
        <w:rPr>
          <w:rFonts w:ascii="Arial" w:hAnsi="Arial" w:cs="Arial"/>
          <w:sz w:val="28"/>
          <w:szCs w:val="28"/>
        </w:rPr>
      </w:pPr>
      <w:r>
        <w:rPr>
          <w:rFonts w:ascii="Arial" w:hAnsi="Arial" w:cs="Arial"/>
          <w:sz w:val="28"/>
          <w:szCs w:val="28"/>
        </w:rPr>
        <w:t xml:space="preserve"> </w:t>
      </w:r>
    </w:p>
    <w:p w14:paraId="55DEBBF5" w14:textId="0D2B33EE" w:rsidR="003F3CFA" w:rsidRDefault="003F3CFA" w:rsidP="003F3CFA">
      <w:pPr>
        <w:ind w:left="720"/>
        <w:rPr>
          <w:rFonts w:ascii="Arial" w:hAnsi="Arial" w:cs="Arial"/>
          <w:sz w:val="28"/>
          <w:szCs w:val="28"/>
        </w:rPr>
      </w:pPr>
      <w:r>
        <w:rPr>
          <w:rFonts w:ascii="Arial" w:hAnsi="Arial" w:cs="Arial"/>
          <w:noProof/>
          <w:sz w:val="28"/>
          <w:szCs w:val="28"/>
        </w:rPr>
        <w:lastRenderedPageBreak/>
        <w:drawing>
          <wp:anchor distT="0" distB="0" distL="114300" distR="114300" simplePos="0" relativeHeight="251658240" behindDoc="0" locked="0" layoutInCell="1" allowOverlap="1" wp14:anchorId="0AAF8618" wp14:editId="4D73EDDA">
            <wp:simplePos x="0" y="0"/>
            <wp:positionH relativeFrom="column">
              <wp:posOffset>502920</wp:posOffset>
            </wp:positionH>
            <wp:positionV relativeFrom="paragraph">
              <wp:posOffset>24765</wp:posOffset>
            </wp:positionV>
            <wp:extent cx="5166360" cy="29921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 (2).png"/>
                    <pic:cNvPicPr/>
                  </pic:nvPicPr>
                  <pic:blipFill>
                    <a:blip r:embed="rId25">
                      <a:extLst>
                        <a:ext uri="{28A0092B-C50C-407E-A947-70E740481C1C}">
                          <a14:useLocalDpi xmlns:a14="http://schemas.microsoft.com/office/drawing/2010/main" val="0"/>
                        </a:ext>
                      </a:extLst>
                    </a:blip>
                    <a:stretch>
                      <a:fillRect/>
                    </a:stretch>
                  </pic:blipFill>
                  <pic:spPr>
                    <a:xfrm>
                      <a:off x="0" y="0"/>
                      <a:ext cx="5166360" cy="2992120"/>
                    </a:xfrm>
                    <a:prstGeom prst="rect">
                      <a:avLst/>
                    </a:prstGeom>
                  </pic:spPr>
                </pic:pic>
              </a:graphicData>
            </a:graphic>
            <wp14:sizeRelH relativeFrom="margin">
              <wp14:pctWidth>0</wp14:pctWidth>
            </wp14:sizeRelH>
            <wp14:sizeRelV relativeFrom="margin">
              <wp14:pctHeight>0</wp14:pctHeight>
            </wp14:sizeRelV>
          </wp:anchor>
        </w:drawing>
      </w:r>
    </w:p>
    <w:p w14:paraId="5CDD9A84" w14:textId="77777777" w:rsidR="003F3CFA" w:rsidRDefault="003F3CFA" w:rsidP="003F3CFA">
      <w:pPr>
        <w:ind w:left="720"/>
        <w:rPr>
          <w:rFonts w:ascii="Arial" w:hAnsi="Arial" w:cs="Arial"/>
          <w:sz w:val="28"/>
          <w:szCs w:val="28"/>
        </w:rPr>
      </w:pPr>
    </w:p>
    <w:p w14:paraId="3C7DA51A" w14:textId="77777777" w:rsidR="003F3CFA" w:rsidRDefault="003F3CFA" w:rsidP="003F3CFA">
      <w:pPr>
        <w:ind w:left="720"/>
        <w:rPr>
          <w:rFonts w:ascii="Arial" w:hAnsi="Arial" w:cs="Arial"/>
          <w:sz w:val="28"/>
          <w:szCs w:val="28"/>
        </w:rPr>
      </w:pPr>
    </w:p>
    <w:p w14:paraId="3B33A68B" w14:textId="77777777" w:rsidR="003F3CFA" w:rsidRDefault="003F3CFA" w:rsidP="003F3CFA">
      <w:pPr>
        <w:ind w:left="720"/>
        <w:rPr>
          <w:rFonts w:ascii="Arial" w:hAnsi="Arial" w:cs="Arial"/>
          <w:sz w:val="28"/>
          <w:szCs w:val="28"/>
        </w:rPr>
      </w:pPr>
    </w:p>
    <w:p w14:paraId="47890301" w14:textId="77777777" w:rsidR="003F3CFA" w:rsidRDefault="003F3CFA" w:rsidP="003F3CFA">
      <w:pPr>
        <w:ind w:left="720"/>
        <w:rPr>
          <w:rFonts w:ascii="Arial" w:hAnsi="Arial" w:cs="Arial"/>
          <w:sz w:val="28"/>
          <w:szCs w:val="28"/>
        </w:rPr>
      </w:pPr>
    </w:p>
    <w:p w14:paraId="6E451567" w14:textId="77777777" w:rsidR="003F3CFA" w:rsidRDefault="003F3CFA" w:rsidP="003F3CFA">
      <w:pPr>
        <w:ind w:left="720"/>
        <w:rPr>
          <w:rFonts w:ascii="Arial" w:hAnsi="Arial" w:cs="Arial"/>
          <w:sz w:val="28"/>
          <w:szCs w:val="28"/>
        </w:rPr>
      </w:pPr>
    </w:p>
    <w:p w14:paraId="6B52FAAA" w14:textId="77777777" w:rsidR="003F3CFA" w:rsidRDefault="003F3CFA" w:rsidP="003F3CFA">
      <w:pPr>
        <w:ind w:left="720"/>
        <w:rPr>
          <w:rFonts w:ascii="Arial" w:hAnsi="Arial" w:cs="Arial"/>
          <w:sz w:val="28"/>
          <w:szCs w:val="28"/>
        </w:rPr>
      </w:pPr>
    </w:p>
    <w:p w14:paraId="69673B79" w14:textId="77777777" w:rsidR="003F3CFA" w:rsidRDefault="003F3CFA" w:rsidP="003F3CFA">
      <w:pPr>
        <w:ind w:left="720"/>
        <w:rPr>
          <w:rFonts w:ascii="Arial" w:hAnsi="Arial" w:cs="Arial"/>
          <w:sz w:val="28"/>
          <w:szCs w:val="28"/>
        </w:rPr>
      </w:pPr>
    </w:p>
    <w:p w14:paraId="38618A91" w14:textId="77777777" w:rsidR="003F3CFA" w:rsidRDefault="003F3CFA" w:rsidP="003F3CFA">
      <w:pPr>
        <w:ind w:left="720"/>
        <w:rPr>
          <w:rFonts w:ascii="Arial" w:hAnsi="Arial" w:cs="Arial"/>
          <w:sz w:val="28"/>
          <w:szCs w:val="28"/>
        </w:rPr>
      </w:pPr>
    </w:p>
    <w:p w14:paraId="110DAEF3" w14:textId="77777777" w:rsidR="003F3CFA" w:rsidRDefault="003F3CFA" w:rsidP="003F3CFA">
      <w:pPr>
        <w:ind w:left="720"/>
        <w:rPr>
          <w:rFonts w:ascii="Arial" w:hAnsi="Arial" w:cs="Arial"/>
          <w:sz w:val="28"/>
          <w:szCs w:val="28"/>
        </w:rPr>
      </w:pPr>
    </w:p>
    <w:p w14:paraId="54FD64B0" w14:textId="77777777" w:rsidR="003F3CFA" w:rsidRDefault="003F3CFA" w:rsidP="003F3CFA">
      <w:pPr>
        <w:ind w:left="720"/>
        <w:rPr>
          <w:rFonts w:ascii="Arial" w:hAnsi="Arial" w:cs="Arial"/>
          <w:sz w:val="28"/>
          <w:szCs w:val="28"/>
        </w:rPr>
      </w:pPr>
    </w:p>
    <w:p w14:paraId="180C878F" w14:textId="77777777" w:rsidR="003F3CFA" w:rsidRDefault="003F3CFA" w:rsidP="003F3CFA">
      <w:pPr>
        <w:ind w:left="720"/>
        <w:rPr>
          <w:rFonts w:ascii="Arial" w:hAnsi="Arial" w:cs="Arial"/>
          <w:sz w:val="28"/>
          <w:szCs w:val="28"/>
        </w:rPr>
      </w:pPr>
    </w:p>
    <w:p w14:paraId="33B947B3" w14:textId="77777777" w:rsidR="003F3CFA" w:rsidRDefault="003F3CFA" w:rsidP="003F3CFA">
      <w:pPr>
        <w:ind w:left="720"/>
        <w:rPr>
          <w:rFonts w:ascii="Arial" w:hAnsi="Arial" w:cs="Arial"/>
          <w:sz w:val="28"/>
          <w:szCs w:val="28"/>
        </w:rPr>
      </w:pPr>
    </w:p>
    <w:p w14:paraId="66007431" w14:textId="77777777" w:rsidR="003F3CFA" w:rsidRDefault="003F3CFA" w:rsidP="003F3CFA">
      <w:pPr>
        <w:ind w:left="720"/>
        <w:rPr>
          <w:rFonts w:ascii="Arial" w:hAnsi="Arial" w:cs="Arial"/>
          <w:sz w:val="28"/>
          <w:szCs w:val="28"/>
        </w:rPr>
      </w:pPr>
    </w:p>
    <w:p w14:paraId="7A3275BB" w14:textId="77777777" w:rsidR="00A4249E" w:rsidRDefault="00A4249E" w:rsidP="003F3CFA">
      <w:pPr>
        <w:rPr>
          <w:rFonts w:ascii="Arial" w:hAnsi="Arial" w:cs="Arial"/>
          <w:sz w:val="28"/>
          <w:szCs w:val="28"/>
        </w:rPr>
      </w:pPr>
    </w:p>
    <w:p w14:paraId="373410AA" w14:textId="575AFF92" w:rsidR="003F3CFA" w:rsidRDefault="00A4249E" w:rsidP="003F3CFA">
      <w:pPr>
        <w:rPr>
          <w:rFonts w:ascii="Arial" w:hAnsi="Arial" w:cs="Arial"/>
          <w:sz w:val="28"/>
          <w:szCs w:val="28"/>
        </w:rPr>
      </w:pPr>
      <w:r>
        <w:rPr>
          <w:rFonts w:ascii="Arial" w:hAnsi="Arial" w:cs="Arial"/>
          <w:sz w:val="28"/>
          <w:szCs w:val="28"/>
        </w:rPr>
        <w:t xml:space="preserve">And </w:t>
      </w:r>
      <w:r w:rsidR="00DA0DC4">
        <w:rPr>
          <w:rFonts w:ascii="Arial" w:hAnsi="Arial" w:cs="Arial"/>
          <w:sz w:val="28"/>
          <w:szCs w:val="28"/>
        </w:rPr>
        <w:t xml:space="preserve">we note </w:t>
      </w:r>
      <w:r w:rsidR="003F3CFA">
        <w:rPr>
          <w:rFonts w:ascii="Arial" w:hAnsi="Arial" w:cs="Arial"/>
          <w:sz w:val="28"/>
          <w:szCs w:val="28"/>
        </w:rPr>
        <w:t xml:space="preserve">the most skillful statistical model that with high accuracy explained the temperature changes (short term and long) since 1979 using solar and ocean factors, suggested in 2016 a cooling that would show up about now. </w:t>
      </w:r>
    </w:p>
    <w:p w14:paraId="5901DACF" w14:textId="77777777" w:rsidR="003F3CFA" w:rsidRDefault="003F3CFA" w:rsidP="003F3CFA">
      <w:pPr>
        <w:ind w:left="720"/>
        <w:rPr>
          <w:rFonts w:ascii="Arial" w:hAnsi="Arial" w:cs="Arial"/>
          <w:sz w:val="28"/>
          <w:szCs w:val="28"/>
        </w:rPr>
      </w:pPr>
    </w:p>
    <w:p w14:paraId="2B0AD385" w14:textId="510C9108" w:rsidR="0000544E" w:rsidRPr="00BF0BFA" w:rsidRDefault="003F3CFA" w:rsidP="008B00EC">
      <w:pPr>
        <w:rPr>
          <w:rFonts w:ascii="Arial" w:hAnsi="Arial" w:cs="Arial"/>
          <w:sz w:val="28"/>
          <w:szCs w:val="28"/>
        </w:rPr>
      </w:pPr>
      <w:r>
        <w:rPr>
          <w:rFonts w:ascii="Arial" w:hAnsi="Arial" w:cs="Arial"/>
          <w:noProof/>
          <w:sz w:val="28"/>
          <w:szCs w:val="28"/>
        </w:rPr>
        <w:drawing>
          <wp:inline distT="0" distB="0" distL="0" distR="0" wp14:anchorId="6A24D11F" wp14:editId="227247C3">
            <wp:extent cx="5943600" cy="26619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dded1630522299835.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661920"/>
                    </a:xfrm>
                    <a:prstGeom prst="rect">
                      <a:avLst/>
                    </a:prstGeom>
                  </pic:spPr>
                </pic:pic>
              </a:graphicData>
            </a:graphic>
          </wp:inline>
        </w:drawing>
      </w:r>
    </w:p>
    <w:p w14:paraId="3313DDF7" w14:textId="1C3728BF" w:rsidR="00BF0BFA" w:rsidRDefault="00BF0BFA" w:rsidP="008B00EC">
      <w:pPr>
        <w:rPr>
          <w:rFonts w:ascii="Arial" w:hAnsi="Arial" w:cs="Arial"/>
          <w:sz w:val="28"/>
          <w:szCs w:val="28"/>
        </w:rPr>
      </w:pPr>
    </w:p>
    <w:p w14:paraId="0B22F3F8" w14:textId="77777777" w:rsidR="00BF0BFA" w:rsidRPr="00BF0BFA" w:rsidRDefault="00BF0BFA" w:rsidP="008B00EC">
      <w:pPr>
        <w:rPr>
          <w:rFonts w:ascii="Arial" w:hAnsi="Arial" w:cs="Arial"/>
          <w:sz w:val="28"/>
          <w:szCs w:val="28"/>
        </w:rPr>
      </w:pPr>
    </w:p>
    <w:p w14:paraId="7D8ADE89" w14:textId="77777777" w:rsidR="00BF0BFA" w:rsidRPr="00BF0BFA" w:rsidRDefault="00BF0BFA" w:rsidP="008B00EC">
      <w:pPr>
        <w:rPr>
          <w:rFonts w:ascii="Arial" w:hAnsi="Arial" w:cs="Arial"/>
          <w:sz w:val="28"/>
          <w:szCs w:val="28"/>
        </w:rPr>
      </w:pPr>
    </w:p>
    <w:p w14:paraId="781BD9BD" w14:textId="1F0FA85F" w:rsidR="008B00EC" w:rsidRPr="00BF0BFA" w:rsidRDefault="008B00EC" w:rsidP="008B00EC">
      <w:pPr>
        <w:rPr>
          <w:rFonts w:ascii="Arial" w:hAnsi="Arial" w:cs="Arial"/>
          <w:sz w:val="28"/>
          <w:szCs w:val="28"/>
        </w:rPr>
      </w:pPr>
    </w:p>
    <w:p w14:paraId="52C1F7F3" w14:textId="76521238" w:rsidR="00AC00BB" w:rsidRPr="00BF0BFA" w:rsidRDefault="00AC00BB">
      <w:pPr>
        <w:rPr>
          <w:rFonts w:ascii="Arial" w:hAnsi="Arial" w:cs="Arial"/>
          <w:sz w:val="28"/>
          <w:szCs w:val="28"/>
        </w:rPr>
      </w:pPr>
    </w:p>
    <w:p w14:paraId="082FC7A6" w14:textId="107A4EE5" w:rsidR="00886D94" w:rsidRPr="00AC00BB" w:rsidRDefault="00886D94" w:rsidP="00886D94">
      <w:pPr>
        <w:jc w:val="center"/>
      </w:pPr>
    </w:p>
    <w:sectPr w:rsidR="00886D94" w:rsidRPr="00AC00BB" w:rsidSect="003F3C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06C4B" w14:textId="77777777" w:rsidR="0052132B" w:rsidRDefault="0052132B" w:rsidP="00E75292">
      <w:r>
        <w:separator/>
      </w:r>
    </w:p>
  </w:endnote>
  <w:endnote w:type="continuationSeparator" w:id="0">
    <w:p w14:paraId="4A4B6A2F" w14:textId="77777777" w:rsidR="0052132B" w:rsidRDefault="0052132B" w:rsidP="00E75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ato">
    <w:altName w:val="Calibri"/>
    <w:charset w:val="00"/>
    <w:family w:val="swiss"/>
    <w:pitch w:val="variable"/>
    <w:sig w:usb0="E10002FF" w:usb1="5000ECFF" w:usb2="00000021"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D1964" w14:textId="77777777" w:rsidR="0052132B" w:rsidRDefault="0052132B" w:rsidP="00E75292">
      <w:r>
        <w:separator/>
      </w:r>
    </w:p>
  </w:footnote>
  <w:footnote w:type="continuationSeparator" w:id="0">
    <w:p w14:paraId="5EEA7152" w14:textId="77777777" w:rsidR="0052132B" w:rsidRDefault="0052132B" w:rsidP="00E752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7C4"/>
    <w:rsid w:val="0000544E"/>
    <w:rsid w:val="00034863"/>
    <w:rsid w:val="000D2026"/>
    <w:rsid w:val="00114237"/>
    <w:rsid w:val="00243C9A"/>
    <w:rsid w:val="003F3CFA"/>
    <w:rsid w:val="004A5D9F"/>
    <w:rsid w:val="0052132B"/>
    <w:rsid w:val="006303CD"/>
    <w:rsid w:val="00886D94"/>
    <w:rsid w:val="008B00EC"/>
    <w:rsid w:val="008F7CE7"/>
    <w:rsid w:val="009F49D7"/>
    <w:rsid w:val="00A4249E"/>
    <w:rsid w:val="00A84720"/>
    <w:rsid w:val="00AA441D"/>
    <w:rsid w:val="00AC00BB"/>
    <w:rsid w:val="00B657C4"/>
    <w:rsid w:val="00BF0BFA"/>
    <w:rsid w:val="00D061F5"/>
    <w:rsid w:val="00DA0DC4"/>
    <w:rsid w:val="00E75292"/>
    <w:rsid w:val="00F92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9E5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657C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B657C4"/>
    <w:rPr>
      <w:color w:val="0000FF"/>
      <w:u w:val="single"/>
    </w:rPr>
  </w:style>
  <w:style w:type="paragraph" w:styleId="Header">
    <w:name w:val="header"/>
    <w:basedOn w:val="Normal"/>
    <w:link w:val="HeaderChar"/>
    <w:uiPriority w:val="99"/>
    <w:unhideWhenUsed/>
    <w:rsid w:val="00E75292"/>
    <w:pPr>
      <w:tabs>
        <w:tab w:val="center" w:pos="4320"/>
        <w:tab w:val="right" w:pos="8640"/>
      </w:tabs>
    </w:pPr>
  </w:style>
  <w:style w:type="character" w:customStyle="1" w:styleId="HeaderChar">
    <w:name w:val="Header Char"/>
    <w:basedOn w:val="DefaultParagraphFont"/>
    <w:link w:val="Header"/>
    <w:uiPriority w:val="99"/>
    <w:rsid w:val="00E75292"/>
  </w:style>
  <w:style w:type="paragraph" w:styleId="Footer">
    <w:name w:val="footer"/>
    <w:basedOn w:val="Normal"/>
    <w:link w:val="FooterChar"/>
    <w:uiPriority w:val="99"/>
    <w:unhideWhenUsed/>
    <w:rsid w:val="00E75292"/>
    <w:pPr>
      <w:tabs>
        <w:tab w:val="center" w:pos="4320"/>
        <w:tab w:val="right" w:pos="8640"/>
      </w:tabs>
    </w:pPr>
  </w:style>
  <w:style w:type="character" w:customStyle="1" w:styleId="FooterChar">
    <w:name w:val="Footer Char"/>
    <w:basedOn w:val="DefaultParagraphFont"/>
    <w:link w:val="Footer"/>
    <w:uiPriority w:val="99"/>
    <w:rsid w:val="00E75292"/>
  </w:style>
  <w:style w:type="character" w:styleId="FollowedHyperlink">
    <w:name w:val="FollowedHyperlink"/>
    <w:basedOn w:val="DefaultParagraphFont"/>
    <w:uiPriority w:val="99"/>
    <w:semiHidden/>
    <w:unhideWhenUsed/>
    <w:rsid w:val="00A4249E"/>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657C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B657C4"/>
    <w:rPr>
      <w:color w:val="0000FF"/>
      <w:u w:val="single"/>
    </w:rPr>
  </w:style>
  <w:style w:type="paragraph" w:styleId="Header">
    <w:name w:val="header"/>
    <w:basedOn w:val="Normal"/>
    <w:link w:val="HeaderChar"/>
    <w:uiPriority w:val="99"/>
    <w:unhideWhenUsed/>
    <w:rsid w:val="00E75292"/>
    <w:pPr>
      <w:tabs>
        <w:tab w:val="center" w:pos="4320"/>
        <w:tab w:val="right" w:pos="8640"/>
      </w:tabs>
    </w:pPr>
  </w:style>
  <w:style w:type="character" w:customStyle="1" w:styleId="HeaderChar">
    <w:name w:val="Header Char"/>
    <w:basedOn w:val="DefaultParagraphFont"/>
    <w:link w:val="Header"/>
    <w:uiPriority w:val="99"/>
    <w:rsid w:val="00E75292"/>
  </w:style>
  <w:style w:type="paragraph" w:styleId="Footer">
    <w:name w:val="footer"/>
    <w:basedOn w:val="Normal"/>
    <w:link w:val="FooterChar"/>
    <w:uiPriority w:val="99"/>
    <w:unhideWhenUsed/>
    <w:rsid w:val="00E75292"/>
    <w:pPr>
      <w:tabs>
        <w:tab w:val="center" w:pos="4320"/>
        <w:tab w:val="right" w:pos="8640"/>
      </w:tabs>
    </w:pPr>
  </w:style>
  <w:style w:type="character" w:customStyle="1" w:styleId="FooterChar">
    <w:name w:val="Footer Char"/>
    <w:basedOn w:val="DefaultParagraphFont"/>
    <w:link w:val="Footer"/>
    <w:uiPriority w:val="99"/>
    <w:rsid w:val="00E75292"/>
  </w:style>
  <w:style w:type="character" w:styleId="FollowedHyperlink">
    <w:name w:val="FollowedHyperlink"/>
    <w:basedOn w:val="DefaultParagraphFont"/>
    <w:uiPriority w:val="99"/>
    <w:semiHidden/>
    <w:unhideWhenUsed/>
    <w:rsid w:val="00A424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623588">
      <w:bodyDiv w:val="1"/>
      <w:marLeft w:val="0"/>
      <w:marRight w:val="0"/>
      <w:marTop w:val="0"/>
      <w:marBottom w:val="0"/>
      <w:divBdr>
        <w:top w:val="none" w:sz="0" w:space="0" w:color="auto"/>
        <w:left w:val="none" w:sz="0" w:space="0" w:color="auto"/>
        <w:bottom w:val="none" w:sz="0" w:space="0" w:color="auto"/>
        <w:right w:val="none" w:sz="0" w:space="0" w:color="auto"/>
      </w:divBdr>
    </w:div>
    <w:div w:id="883516266">
      <w:bodyDiv w:val="1"/>
      <w:marLeft w:val="0"/>
      <w:marRight w:val="0"/>
      <w:marTop w:val="0"/>
      <w:marBottom w:val="0"/>
      <w:divBdr>
        <w:top w:val="none" w:sz="0" w:space="0" w:color="auto"/>
        <w:left w:val="none" w:sz="0" w:space="0" w:color="auto"/>
        <w:bottom w:val="none" w:sz="0" w:space="0" w:color="auto"/>
        <w:right w:val="none" w:sz="0" w:space="0" w:color="auto"/>
      </w:divBdr>
    </w:div>
    <w:div w:id="1023433975">
      <w:bodyDiv w:val="1"/>
      <w:marLeft w:val="0"/>
      <w:marRight w:val="0"/>
      <w:marTop w:val="0"/>
      <w:marBottom w:val="0"/>
      <w:divBdr>
        <w:top w:val="none" w:sz="0" w:space="0" w:color="auto"/>
        <w:left w:val="none" w:sz="0" w:space="0" w:color="auto"/>
        <w:bottom w:val="none" w:sz="0" w:space="0" w:color="auto"/>
        <w:right w:val="none" w:sz="0" w:space="0" w:color="auto"/>
      </w:divBdr>
    </w:div>
    <w:div w:id="1453162028">
      <w:bodyDiv w:val="1"/>
      <w:marLeft w:val="0"/>
      <w:marRight w:val="0"/>
      <w:marTop w:val="0"/>
      <w:marBottom w:val="0"/>
      <w:divBdr>
        <w:top w:val="none" w:sz="0" w:space="0" w:color="auto"/>
        <w:left w:val="none" w:sz="0" w:space="0" w:color="auto"/>
        <w:bottom w:val="none" w:sz="0" w:space="0" w:color="auto"/>
        <w:right w:val="none" w:sz="0" w:space="0" w:color="auto"/>
      </w:divBdr>
    </w:div>
    <w:div w:id="1550415515">
      <w:bodyDiv w:val="1"/>
      <w:marLeft w:val="0"/>
      <w:marRight w:val="0"/>
      <w:marTop w:val="0"/>
      <w:marBottom w:val="0"/>
      <w:divBdr>
        <w:top w:val="none" w:sz="0" w:space="0" w:color="auto"/>
        <w:left w:val="none" w:sz="0" w:space="0" w:color="auto"/>
        <w:bottom w:val="none" w:sz="0" w:space="0" w:color="auto"/>
        <w:right w:val="none" w:sz="0" w:space="0" w:color="auto"/>
      </w:divBdr>
    </w:div>
    <w:div w:id="1612856288">
      <w:bodyDiv w:val="1"/>
      <w:marLeft w:val="0"/>
      <w:marRight w:val="0"/>
      <w:marTop w:val="0"/>
      <w:marBottom w:val="0"/>
      <w:divBdr>
        <w:top w:val="none" w:sz="0" w:space="0" w:color="auto"/>
        <w:left w:val="none" w:sz="0" w:space="0" w:color="auto"/>
        <w:bottom w:val="none" w:sz="0" w:space="0" w:color="auto"/>
        <w:right w:val="none" w:sz="0" w:space="0" w:color="auto"/>
      </w:divBdr>
      <w:divsChild>
        <w:div w:id="1635520098">
          <w:marLeft w:val="0"/>
          <w:marRight w:val="0"/>
          <w:marTop w:val="0"/>
          <w:marBottom w:val="0"/>
          <w:divBdr>
            <w:top w:val="none" w:sz="0" w:space="0" w:color="auto"/>
            <w:left w:val="none" w:sz="0" w:space="0" w:color="auto"/>
            <w:bottom w:val="none" w:sz="0" w:space="0" w:color="auto"/>
            <w:right w:val="none" w:sz="0" w:space="0" w:color="auto"/>
          </w:divBdr>
          <w:divsChild>
            <w:div w:id="2106876263">
              <w:marLeft w:val="-225"/>
              <w:marRight w:val="-225"/>
              <w:marTop w:val="0"/>
              <w:marBottom w:val="0"/>
              <w:divBdr>
                <w:top w:val="none" w:sz="0" w:space="0" w:color="auto"/>
                <w:left w:val="none" w:sz="0" w:space="0" w:color="auto"/>
                <w:bottom w:val="none" w:sz="0" w:space="0" w:color="auto"/>
                <w:right w:val="none" w:sz="0" w:space="0" w:color="auto"/>
              </w:divBdr>
              <w:divsChild>
                <w:div w:id="13043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1.png"/><Relationship Id="rId21" Type="http://schemas.openxmlformats.org/officeDocument/2006/relationships/image" Target="media/image12.jp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s://simple.wikipedia.org/wiki/Saffir-Simpson_Hurricane_Scale" TargetMode="External"/><Relationship Id="rId12" Type="http://schemas.openxmlformats.org/officeDocument/2006/relationships/hyperlink" Target="https://simple.wikipedia.org/wiki/Storm_surge" TargetMode="External"/><Relationship Id="rId13" Type="http://schemas.openxmlformats.org/officeDocument/2006/relationships/hyperlink" Target="https://simple.wikipedia.org/wiki/Mississippi"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1433</Words>
  <Characters>8172</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D'Aleo</dc:creator>
  <cp:keywords/>
  <dc:description/>
  <cp:lastModifiedBy>Joe D'Aleo</cp:lastModifiedBy>
  <cp:revision>2</cp:revision>
  <cp:lastPrinted>2021-09-03T13:35:00Z</cp:lastPrinted>
  <dcterms:created xsi:type="dcterms:W3CDTF">2021-09-04T00:02:00Z</dcterms:created>
  <dcterms:modified xsi:type="dcterms:W3CDTF">2021-09-04T00:02:00Z</dcterms:modified>
</cp:coreProperties>
</file>